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70" w:rsidRPr="00A404C9" w:rsidRDefault="00D35B70" w:rsidP="003273F2">
      <w:pPr>
        <w:ind w:firstLineChars="300" w:firstLine="1081"/>
        <w:rPr>
          <w:rFonts w:ascii="仿宋_GB2312" w:eastAsia="仿宋_GB2312"/>
          <w:b/>
          <w:bCs/>
          <w:sz w:val="15"/>
          <w:szCs w:val="15"/>
        </w:rPr>
      </w:pPr>
      <w:r w:rsidRPr="00A404C9">
        <w:rPr>
          <w:rFonts w:ascii="仿宋_GB2312" w:eastAsia="仿宋_GB2312" w:hint="eastAsia"/>
          <w:b/>
          <w:bCs/>
          <w:sz w:val="36"/>
        </w:rPr>
        <w:t>专业学位研究生学位论文</w:t>
      </w:r>
      <w:r w:rsidR="003273F2" w:rsidRPr="00A404C9">
        <w:rPr>
          <w:rFonts w:ascii="仿宋_GB2312" w:eastAsia="仿宋_GB2312" w:hint="eastAsia"/>
          <w:b/>
          <w:bCs/>
          <w:sz w:val="36"/>
        </w:rPr>
        <w:t>校内</w:t>
      </w:r>
      <w:r w:rsidR="00A404C9" w:rsidRPr="00A404C9">
        <w:rPr>
          <w:rFonts w:ascii="仿宋_GB2312" w:eastAsia="仿宋_GB2312" w:hint="eastAsia"/>
          <w:b/>
          <w:bCs/>
          <w:sz w:val="36"/>
        </w:rPr>
        <w:t>预评阅</w:t>
      </w:r>
      <w:r w:rsidRPr="00A404C9">
        <w:rPr>
          <w:rFonts w:ascii="仿宋_GB2312" w:eastAsia="仿宋_GB2312" w:hint="eastAsia"/>
          <w:b/>
          <w:bCs/>
          <w:sz w:val="36"/>
        </w:rPr>
        <w:t>评价表</w:t>
      </w: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75"/>
        <w:gridCol w:w="1786"/>
        <w:gridCol w:w="31"/>
        <w:gridCol w:w="65"/>
        <w:gridCol w:w="1405"/>
        <w:gridCol w:w="735"/>
        <w:gridCol w:w="669"/>
        <w:gridCol w:w="412"/>
        <w:gridCol w:w="993"/>
        <w:gridCol w:w="368"/>
        <w:gridCol w:w="992"/>
        <w:gridCol w:w="992"/>
      </w:tblGrid>
      <w:tr w:rsidR="00D35B70" w:rsidTr="00D35B70">
        <w:trPr>
          <w:trHeight w:val="456"/>
        </w:trPr>
        <w:tc>
          <w:tcPr>
            <w:tcW w:w="1475"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专家姓名</w:t>
            </w:r>
          </w:p>
        </w:tc>
        <w:tc>
          <w:tcPr>
            <w:tcW w:w="1817" w:type="dxa"/>
            <w:gridSpan w:val="2"/>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c>
          <w:tcPr>
            <w:tcW w:w="1470" w:type="dxa"/>
            <w:gridSpan w:val="2"/>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职称</w:t>
            </w:r>
          </w:p>
        </w:tc>
        <w:tc>
          <w:tcPr>
            <w:tcW w:w="1404" w:type="dxa"/>
            <w:gridSpan w:val="2"/>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c>
          <w:tcPr>
            <w:tcW w:w="1405" w:type="dxa"/>
            <w:gridSpan w:val="2"/>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学科方向</w:t>
            </w:r>
          </w:p>
        </w:tc>
        <w:tc>
          <w:tcPr>
            <w:tcW w:w="2352" w:type="dxa"/>
            <w:gridSpan w:val="3"/>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rPr>
          <w:trHeight w:val="456"/>
        </w:trPr>
        <w:tc>
          <w:tcPr>
            <w:tcW w:w="1475"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工作单位</w:t>
            </w:r>
          </w:p>
        </w:tc>
        <w:tc>
          <w:tcPr>
            <w:tcW w:w="4691" w:type="dxa"/>
            <w:gridSpan w:val="6"/>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c>
          <w:tcPr>
            <w:tcW w:w="1405" w:type="dxa"/>
            <w:gridSpan w:val="2"/>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电话</w:t>
            </w:r>
          </w:p>
        </w:tc>
        <w:tc>
          <w:tcPr>
            <w:tcW w:w="2352" w:type="dxa"/>
            <w:gridSpan w:val="3"/>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rPr>
          <w:trHeight w:val="456"/>
        </w:trPr>
        <w:tc>
          <w:tcPr>
            <w:tcW w:w="1475"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论文编号</w:t>
            </w:r>
          </w:p>
        </w:tc>
        <w:tc>
          <w:tcPr>
            <w:tcW w:w="1786"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c>
          <w:tcPr>
            <w:tcW w:w="1501" w:type="dxa"/>
            <w:gridSpan w:val="3"/>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论文题目</w:t>
            </w:r>
          </w:p>
        </w:tc>
        <w:tc>
          <w:tcPr>
            <w:tcW w:w="5161" w:type="dxa"/>
            <w:gridSpan w:val="7"/>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rPr>
          <w:trHeight w:val="456"/>
        </w:trPr>
        <w:tc>
          <w:tcPr>
            <w:tcW w:w="1475"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一级指标</w:t>
            </w:r>
          </w:p>
        </w:tc>
        <w:tc>
          <w:tcPr>
            <w:tcW w:w="1786"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二级指标</w:t>
            </w:r>
          </w:p>
        </w:tc>
        <w:tc>
          <w:tcPr>
            <w:tcW w:w="4678" w:type="dxa"/>
            <w:gridSpan w:val="8"/>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评价要素</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总分值</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实得分</w:t>
            </w:r>
          </w:p>
        </w:tc>
      </w:tr>
      <w:tr w:rsidR="00D35B70" w:rsidTr="00D35B70">
        <w:tc>
          <w:tcPr>
            <w:tcW w:w="1475" w:type="dxa"/>
            <w:vMerge w:val="restart"/>
          </w:tcPr>
          <w:p w:rsidR="00D35B70" w:rsidRDefault="00D35B70" w:rsidP="00334CD1">
            <w:pPr>
              <w:pStyle w:val="a5"/>
              <w:snapToGrid w:val="0"/>
              <w:spacing w:before="0" w:beforeAutospacing="0" w:after="0" w:afterAutospacing="0" w:line="420" w:lineRule="exact"/>
              <w:ind w:firstLineChars="9" w:firstLine="22"/>
              <w:textAlignment w:val="baseline"/>
              <w:rPr>
                <w:rFonts w:ascii="Times New Roman" w:hAnsi="Times New Roman" w:cs="Times New Roman"/>
                <w:kern w:val="2"/>
              </w:rPr>
            </w:pPr>
            <w:r>
              <w:rPr>
                <w:rFonts w:ascii="Times New Roman" w:hAnsi="Times New Roman" w:cs="Times New Roman" w:hint="eastAsia"/>
                <w:kern w:val="2"/>
              </w:rPr>
              <w:t>选题与综述</w:t>
            </w:r>
          </w:p>
        </w:tc>
        <w:tc>
          <w:tcPr>
            <w:tcW w:w="1786" w:type="dxa"/>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选题的背景、目的和意义</w:t>
            </w:r>
          </w:p>
        </w:tc>
        <w:tc>
          <w:tcPr>
            <w:tcW w:w="4678" w:type="dxa"/>
            <w:gridSpan w:val="8"/>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选题系所属领域的研究范畴，选题目的明确、具有研究意义。</w:t>
            </w:r>
          </w:p>
        </w:tc>
        <w:tc>
          <w:tcPr>
            <w:tcW w:w="992" w:type="dxa"/>
            <w:vAlign w:val="center"/>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10</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c>
          <w:tcPr>
            <w:tcW w:w="1475" w:type="dxa"/>
            <w:vMerge/>
          </w:tcPr>
          <w:p w:rsidR="00D35B70" w:rsidRDefault="00D35B70" w:rsidP="00334CD1">
            <w:pPr>
              <w:pStyle w:val="a5"/>
              <w:snapToGrid w:val="0"/>
              <w:spacing w:before="0" w:beforeAutospacing="0" w:after="0" w:afterAutospacing="0" w:line="420" w:lineRule="exact"/>
              <w:ind w:firstLineChars="9" w:firstLine="22"/>
              <w:textAlignment w:val="baseline"/>
              <w:rPr>
                <w:rFonts w:ascii="Times New Roman" w:hAnsi="Times New Roman" w:cs="Times New Roman"/>
                <w:kern w:val="2"/>
              </w:rPr>
            </w:pPr>
          </w:p>
        </w:tc>
        <w:tc>
          <w:tcPr>
            <w:tcW w:w="1786" w:type="dxa"/>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国内外相关研究</w:t>
            </w:r>
          </w:p>
        </w:tc>
        <w:tc>
          <w:tcPr>
            <w:tcW w:w="4678" w:type="dxa"/>
            <w:gridSpan w:val="8"/>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掌握所要研究问题的现状，文献资料全面、新颖，总结客观正确</w:t>
            </w:r>
          </w:p>
        </w:tc>
        <w:tc>
          <w:tcPr>
            <w:tcW w:w="992" w:type="dxa"/>
            <w:vAlign w:val="center"/>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15</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c>
          <w:tcPr>
            <w:tcW w:w="1475" w:type="dxa"/>
            <w:vMerge w:val="restart"/>
          </w:tcPr>
          <w:p w:rsidR="00D35B70" w:rsidRDefault="00D35B70" w:rsidP="00334CD1">
            <w:pPr>
              <w:pStyle w:val="a5"/>
              <w:snapToGrid w:val="0"/>
              <w:spacing w:before="0" w:beforeAutospacing="0" w:after="0" w:afterAutospacing="0" w:line="420" w:lineRule="exact"/>
              <w:ind w:firstLineChars="9" w:firstLine="22"/>
              <w:textAlignment w:val="baseline"/>
              <w:rPr>
                <w:rFonts w:ascii="Times New Roman" w:hAnsi="Times New Roman" w:cs="Times New Roman"/>
                <w:kern w:val="2"/>
              </w:rPr>
            </w:pPr>
            <w:r>
              <w:rPr>
                <w:rFonts w:ascii="Times New Roman" w:hAnsi="Times New Roman" w:cs="Times New Roman" w:hint="eastAsia"/>
                <w:kern w:val="2"/>
              </w:rPr>
              <w:t>创新性</w:t>
            </w:r>
          </w:p>
        </w:tc>
        <w:tc>
          <w:tcPr>
            <w:tcW w:w="1786" w:type="dxa"/>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研究方法具有创新性</w:t>
            </w:r>
          </w:p>
        </w:tc>
        <w:tc>
          <w:tcPr>
            <w:tcW w:w="4678" w:type="dxa"/>
            <w:gridSpan w:val="8"/>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运用新方法、新视角进行探究</w:t>
            </w:r>
          </w:p>
        </w:tc>
        <w:tc>
          <w:tcPr>
            <w:tcW w:w="992" w:type="dxa"/>
            <w:vAlign w:val="center"/>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5</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c>
          <w:tcPr>
            <w:tcW w:w="1475" w:type="dxa"/>
            <w:vMerge/>
          </w:tcPr>
          <w:p w:rsidR="00D35B70" w:rsidRDefault="00D35B70" w:rsidP="00334CD1">
            <w:pPr>
              <w:pStyle w:val="a5"/>
              <w:snapToGrid w:val="0"/>
              <w:spacing w:before="0" w:beforeAutospacing="0" w:after="0" w:afterAutospacing="0" w:line="420" w:lineRule="exact"/>
              <w:ind w:firstLineChars="9" w:firstLine="22"/>
              <w:textAlignment w:val="baseline"/>
              <w:rPr>
                <w:rFonts w:ascii="Times New Roman" w:hAnsi="Times New Roman" w:cs="Times New Roman"/>
                <w:kern w:val="2"/>
              </w:rPr>
            </w:pPr>
          </w:p>
        </w:tc>
        <w:tc>
          <w:tcPr>
            <w:tcW w:w="1786" w:type="dxa"/>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研究结果具有创新性</w:t>
            </w:r>
          </w:p>
        </w:tc>
        <w:tc>
          <w:tcPr>
            <w:tcW w:w="4678" w:type="dxa"/>
            <w:gridSpan w:val="8"/>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体现作者的新思路或新见解</w:t>
            </w:r>
          </w:p>
        </w:tc>
        <w:tc>
          <w:tcPr>
            <w:tcW w:w="992" w:type="dxa"/>
            <w:vAlign w:val="center"/>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10</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c>
          <w:tcPr>
            <w:tcW w:w="1475" w:type="dxa"/>
            <w:vMerge w:val="restart"/>
          </w:tcPr>
          <w:p w:rsidR="00D35B70" w:rsidRDefault="00D35B70" w:rsidP="00334CD1">
            <w:pPr>
              <w:pStyle w:val="a5"/>
              <w:snapToGrid w:val="0"/>
              <w:spacing w:before="0" w:beforeAutospacing="0" w:after="0" w:afterAutospacing="0" w:line="420" w:lineRule="exact"/>
              <w:ind w:firstLineChars="9" w:firstLine="22"/>
              <w:textAlignment w:val="baseline"/>
              <w:rPr>
                <w:rFonts w:ascii="Times New Roman" w:hAnsi="Times New Roman" w:cs="Times New Roman"/>
                <w:kern w:val="2"/>
              </w:rPr>
            </w:pPr>
            <w:r>
              <w:rPr>
                <w:rFonts w:ascii="Times New Roman" w:hAnsi="Times New Roman" w:cs="Times New Roman" w:hint="eastAsia"/>
                <w:kern w:val="2"/>
              </w:rPr>
              <w:t>应用性及论文价值</w:t>
            </w:r>
          </w:p>
        </w:tc>
        <w:tc>
          <w:tcPr>
            <w:tcW w:w="1786" w:type="dxa"/>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研究的科学性</w:t>
            </w:r>
          </w:p>
        </w:tc>
        <w:tc>
          <w:tcPr>
            <w:tcW w:w="4678" w:type="dxa"/>
            <w:gridSpan w:val="8"/>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研究思路清晰，方案设计可行；资料与数据分析科学、准确；结论或结果分析符合科学要求。</w:t>
            </w:r>
          </w:p>
        </w:tc>
        <w:tc>
          <w:tcPr>
            <w:tcW w:w="992" w:type="dxa"/>
            <w:vAlign w:val="center"/>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15</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rPr>
          <w:trHeight w:val="606"/>
        </w:trPr>
        <w:tc>
          <w:tcPr>
            <w:tcW w:w="1475" w:type="dxa"/>
            <w:vMerge/>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p>
        </w:tc>
        <w:tc>
          <w:tcPr>
            <w:tcW w:w="1786" w:type="dxa"/>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工作的难度及工作量</w:t>
            </w:r>
          </w:p>
        </w:tc>
        <w:tc>
          <w:tcPr>
            <w:tcW w:w="4678" w:type="dxa"/>
            <w:gridSpan w:val="8"/>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具有一定的难度、工作量饱满。</w:t>
            </w:r>
          </w:p>
        </w:tc>
        <w:tc>
          <w:tcPr>
            <w:tcW w:w="992" w:type="dxa"/>
            <w:vAlign w:val="center"/>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10</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c>
          <w:tcPr>
            <w:tcW w:w="1475" w:type="dxa"/>
            <w:vMerge/>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p>
        </w:tc>
        <w:tc>
          <w:tcPr>
            <w:tcW w:w="1786" w:type="dxa"/>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研究成果的效益</w:t>
            </w:r>
          </w:p>
        </w:tc>
        <w:tc>
          <w:tcPr>
            <w:tcW w:w="4678" w:type="dxa"/>
            <w:gridSpan w:val="8"/>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工作的结果创造了较大的经济社会或生态效益或具有相当的潜在应用价值。</w:t>
            </w:r>
          </w:p>
        </w:tc>
        <w:tc>
          <w:tcPr>
            <w:tcW w:w="992" w:type="dxa"/>
            <w:vAlign w:val="center"/>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15</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rPr>
          <w:trHeight w:val="886"/>
        </w:trPr>
        <w:tc>
          <w:tcPr>
            <w:tcW w:w="1475" w:type="dxa"/>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基础知识</w:t>
            </w:r>
          </w:p>
        </w:tc>
        <w:tc>
          <w:tcPr>
            <w:tcW w:w="1786" w:type="dxa"/>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对本领域的基础知识的掌握和应用</w:t>
            </w:r>
          </w:p>
        </w:tc>
        <w:tc>
          <w:tcPr>
            <w:tcW w:w="4678" w:type="dxa"/>
            <w:gridSpan w:val="8"/>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能够综合运用科学理论、方法和技术手段解决所研究的问题。</w:t>
            </w:r>
          </w:p>
        </w:tc>
        <w:tc>
          <w:tcPr>
            <w:tcW w:w="992" w:type="dxa"/>
            <w:vAlign w:val="center"/>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10</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c>
          <w:tcPr>
            <w:tcW w:w="1475" w:type="dxa"/>
            <w:vMerge w:val="restart"/>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论文规范性</w:t>
            </w:r>
          </w:p>
        </w:tc>
        <w:tc>
          <w:tcPr>
            <w:tcW w:w="1786" w:type="dxa"/>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写作规范性</w:t>
            </w:r>
          </w:p>
        </w:tc>
        <w:tc>
          <w:tcPr>
            <w:tcW w:w="4678" w:type="dxa"/>
            <w:gridSpan w:val="8"/>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论文写作规范，文笔流畅，文献引证规范</w:t>
            </w:r>
          </w:p>
        </w:tc>
        <w:tc>
          <w:tcPr>
            <w:tcW w:w="992" w:type="dxa"/>
            <w:vAlign w:val="center"/>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5</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c>
          <w:tcPr>
            <w:tcW w:w="1475" w:type="dxa"/>
            <w:vMerge/>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p>
        </w:tc>
        <w:tc>
          <w:tcPr>
            <w:tcW w:w="1786" w:type="dxa"/>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条理和逻辑性</w:t>
            </w:r>
          </w:p>
        </w:tc>
        <w:tc>
          <w:tcPr>
            <w:tcW w:w="4678" w:type="dxa"/>
            <w:gridSpan w:val="8"/>
          </w:tcPr>
          <w:p w:rsidR="00D35B70" w:rsidRDefault="00D35B70" w:rsidP="00334CD1">
            <w:pPr>
              <w:pStyle w:val="a5"/>
              <w:snapToGrid w:val="0"/>
              <w:spacing w:before="0" w:beforeAutospacing="0" w:after="0" w:afterAutospacing="0" w:line="420" w:lineRule="exact"/>
              <w:textAlignment w:val="baseline"/>
              <w:rPr>
                <w:rFonts w:ascii="Times New Roman" w:hAnsi="Times New Roman" w:cs="Times New Roman"/>
                <w:kern w:val="2"/>
              </w:rPr>
            </w:pPr>
            <w:r>
              <w:rPr>
                <w:rFonts w:ascii="Times New Roman" w:hAnsi="Times New Roman" w:cs="Times New Roman" w:hint="eastAsia"/>
                <w:kern w:val="2"/>
              </w:rPr>
              <w:t>条理清晰，逻辑性强</w:t>
            </w:r>
          </w:p>
        </w:tc>
        <w:tc>
          <w:tcPr>
            <w:tcW w:w="992" w:type="dxa"/>
            <w:vAlign w:val="center"/>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r>
              <w:rPr>
                <w:rFonts w:ascii="Times New Roman" w:hAnsi="Times New Roman" w:cs="Times New Roman" w:hint="eastAsia"/>
                <w:kern w:val="2"/>
              </w:rPr>
              <w:t>5</w:t>
            </w:r>
          </w:p>
        </w:tc>
        <w:tc>
          <w:tcPr>
            <w:tcW w:w="992" w:type="dxa"/>
          </w:tcPr>
          <w:p w:rsidR="00D35B70" w:rsidRDefault="00D35B70" w:rsidP="00334CD1">
            <w:pPr>
              <w:pStyle w:val="a5"/>
              <w:snapToGrid w:val="0"/>
              <w:spacing w:before="0" w:beforeAutospacing="0" w:after="0" w:afterAutospacing="0" w:line="420" w:lineRule="exact"/>
              <w:jc w:val="center"/>
              <w:textAlignment w:val="baseline"/>
              <w:rPr>
                <w:rFonts w:ascii="Times New Roman" w:hAnsi="Times New Roman" w:cs="Times New Roman"/>
                <w:kern w:val="2"/>
              </w:rPr>
            </w:pPr>
          </w:p>
        </w:tc>
      </w:tr>
      <w:tr w:rsidR="00D35B70" w:rsidTr="00D35B70">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802"/>
        </w:trPr>
        <w:tc>
          <w:tcPr>
            <w:tcW w:w="1475" w:type="dxa"/>
            <w:tcMar>
              <w:left w:w="57" w:type="dxa"/>
              <w:right w:w="57" w:type="dxa"/>
            </w:tcMar>
            <w:vAlign w:val="center"/>
          </w:tcPr>
          <w:p w:rsidR="00D35B70" w:rsidRDefault="00D35B70" w:rsidP="00A404C9">
            <w:pPr>
              <w:spacing w:beforeLines="50" w:afterLines="50" w:line="420" w:lineRule="exact"/>
              <w:jc w:val="center"/>
              <w:rPr>
                <w:sz w:val="24"/>
              </w:rPr>
            </w:pPr>
            <w:r>
              <w:rPr>
                <w:rFonts w:hint="eastAsia"/>
                <w:sz w:val="24"/>
              </w:rPr>
              <w:t>评分结果</w:t>
            </w:r>
          </w:p>
        </w:tc>
        <w:tc>
          <w:tcPr>
            <w:tcW w:w="5103" w:type="dxa"/>
            <w:gridSpan w:val="7"/>
            <w:tcMar>
              <w:left w:w="57" w:type="dxa"/>
              <w:right w:w="57" w:type="dxa"/>
            </w:tcMar>
            <w:vAlign w:val="center"/>
          </w:tcPr>
          <w:p w:rsidR="00D35B70" w:rsidRDefault="00D35B70" w:rsidP="00334CD1">
            <w:pPr>
              <w:spacing w:line="420" w:lineRule="exact"/>
              <w:ind w:firstLineChars="50" w:firstLine="120"/>
              <w:rPr>
                <w:sz w:val="24"/>
              </w:rPr>
            </w:pPr>
            <w:r>
              <w:rPr>
                <w:rFonts w:hint="eastAsia"/>
                <w:sz w:val="24"/>
              </w:rPr>
              <w:t>90-100</w:t>
            </w:r>
            <w:r>
              <w:rPr>
                <w:rFonts w:hint="eastAsia"/>
                <w:sz w:val="24"/>
              </w:rPr>
              <w:t>为优秀、</w:t>
            </w:r>
            <w:r>
              <w:rPr>
                <w:rFonts w:hint="eastAsia"/>
                <w:sz w:val="24"/>
              </w:rPr>
              <w:t xml:space="preserve"> 80-89</w:t>
            </w:r>
            <w:r>
              <w:rPr>
                <w:rFonts w:hint="eastAsia"/>
                <w:sz w:val="24"/>
              </w:rPr>
              <w:t>分为良好、</w:t>
            </w:r>
            <w:r>
              <w:rPr>
                <w:rFonts w:hint="eastAsia"/>
                <w:sz w:val="24"/>
              </w:rPr>
              <w:t>70-79</w:t>
            </w:r>
            <w:r>
              <w:rPr>
                <w:rFonts w:hint="eastAsia"/>
                <w:sz w:val="24"/>
              </w:rPr>
              <w:t>分为合格、</w:t>
            </w:r>
            <w:r>
              <w:rPr>
                <w:rFonts w:hint="eastAsia"/>
                <w:sz w:val="24"/>
              </w:rPr>
              <w:t>60-69</w:t>
            </w:r>
            <w:r>
              <w:rPr>
                <w:rFonts w:hint="eastAsia"/>
                <w:sz w:val="24"/>
              </w:rPr>
              <w:t>分为基本合格，</w:t>
            </w:r>
            <w:r>
              <w:rPr>
                <w:rFonts w:hint="eastAsia"/>
                <w:sz w:val="24"/>
              </w:rPr>
              <w:t xml:space="preserve"> 60</w:t>
            </w:r>
            <w:r>
              <w:rPr>
                <w:rFonts w:hint="eastAsia"/>
                <w:sz w:val="24"/>
              </w:rPr>
              <w:t>分以下为不合格</w:t>
            </w:r>
          </w:p>
        </w:tc>
        <w:tc>
          <w:tcPr>
            <w:tcW w:w="1361" w:type="dxa"/>
            <w:gridSpan w:val="2"/>
            <w:vAlign w:val="center"/>
          </w:tcPr>
          <w:p w:rsidR="00D35B70" w:rsidRDefault="00D35B70" w:rsidP="00334CD1">
            <w:pPr>
              <w:spacing w:line="420" w:lineRule="exact"/>
              <w:ind w:firstLineChars="50" w:firstLine="120"/>
              <w:rPr>
                <w:sz w:val="24"/>
              </w:rPr>
            </w:pPr>
            <w:r>
              <w:rPr>
                <w:rFonts w:hint="eastAsia"/>
                <w:sz w:val="24"/>
              </w:rPr>
              <w:t>总分</w:t>
            </w:r>
          </w:p>
        </w:tc>
        <w:tc>
          <w:tcPr>
            <w:tcW w:w="992" w:type="dxa"/>
            <w:vAlign w:val="center"/>
          </w:tcPr>
          <w:p w:rsidR="00D35B70" w:rsidRDefault="00D35B70" w:rsidP="00334CD1">
            <w:pPr>
              <w:spacing w:line="420" w:lineRule="exact"/>
              <w:ind w:firstLineChars="50" w:firstLine="120"/>
              <w:jc w:val="center"/>
              <w:rPr>
                <w:sz w:val="24"/>
              </w:rPr>
            </w:pPr>
            <w:r>
              <w:rPr>
                <w:rFonts w:hint="eastAsia"/>
                <w:sz w:val="24"/>
              </w:rPr>
              <w:t>100</w:t>
            </w:r>
          </w:p>
        </w:tc>
        <w:tc>
          <w:tcPr>
            <w:tcW w:w="992" w:type="dxa"/>
          </w:tcPr>
          <w:p w:rsidR="00D35B70" w:rsidRDefault="00D35B70" w:rsidP="00334CD1">
            <w:pPr>
              <w:spacing w:line="420" w:lineRule="exact"/>
              <w:jc w:val="center"/>
            </w:pPr>
          </w:p>
        </w:tc>
      </w:tr>
      <w:tr w:rsidR="00D35B70" w:rsidTr="00D35B70">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36"/>
        </w:trPr>
        <w:tc>
          <w:tcPr>
            <w:tcW w:w="1475" w:type="dxa"/>
            <w:tcMar>
              <w:left w:w="57" w:type="dxa"/>
              <w:right w:w="57" w:type="dxa"/>
            </w:tcMar>
            <w:vAlign w:val="center"/>
          </w:tcPr>
          <w:p w:rsidR="00D35B70" w:rsidRDefault="00D35B70" w:rsidP="00334CD1">
            <w:pPr>
              <w:jc w:val="center"/>
              <w:rPr>
                <w:sz w:val="24"/>
              </w:rPr>
            </w:pPr>
            <w:r>
              <w:rPr>
                <w:rFonts w:ascii="宋体" w:hAnsi="宋体" w:hint="eastAsia"/>
                <w:sz w:val="24"/>
              </w:rPr>
              <w:t>结论性意见</w:t>
            </w:r>
            <w:r>
              <w:rPr>
                <w:rFonts w:eastAsia="黑体" w:hint="eastAsia"/>
                <w:sz w:val="24"/>
              </w:rPr>
              <w:t>（</w:t>
            </w:r>
            <w:r>
              <w:rPr>
                <w:rFonts w:eastAsia="楷体_GB2312" w:hint="eastAsia"/>
                <w:sz w:val="24"/>
              </w:rPr>
              <w:t>打“</w:t>
            </w:r>
            <w:r>
              <w:rPr>
                <w:rFonts w:eastAsia="楷体_GB2312" w:hint="eastAsia"/>
                <w:b/>
                <w:bCs/>
                <w:sz w:val="24"/>
              </w:rPr>
              <w:t>√</w:t>
            </w:r>
            <w:r>
              <w:rPr>
                <w:rFonts w:eastAsia="楷体_GB2312" w:hint="eastAsia"/>
                <w:sz w:val="24"/>
              </w:rPr>
              <w:t>”</w:t>
            </w:r>
            <w:r>
              <w:rPr>
                <w:rFonts w:eastAsia="黑体" w:hint="eastAsia"/>
                <w:sz w:val="24"/>
              </w:rPr>
              <w:t>）</w:t>
            </w:r>
          </w:p>
        </w:tc>
        <w:tc>
          <w:tcPr>
            <w:tcW w:w="1882" w:type="dxa"/>
            <w:gridSpan w:val="3"/>
            <w:tcMar>
              <w:left w:w="57" w:type="dxa"/>
              <w:right w:w="57" w:type="dxa"/>
            </w:tcMar>
            <w:vAlign w:val="center"/>
          </w:tcPr>
          <w:p w:rsidR="00D35B70" w:rsidRDefault="00D35B70" w:rsidP="00334CD1">
            <w:pPr>
              <w:jc w:val="center"/>
              <w:rPr>
                <w:sz w:val="24"/>
              </w:rPr>
            </w:pPr>
            <w:r>
              <w:rPr>
                <w:rFonts w:hint="eastAsia"/>
                <w:sz w:val="24"/>
              </w:rPr>
              <w:t>同意</w:t>
            </w:r>
            <w:r w:rsidR="003273F2">
              <w:rPr>
                <w:rFonts w:hint="eastAsia"/>
                <w:sz w:val="24"/>
              </w:rPr>
              <w:t>预</w:t>
            </w:r>
            <w:r>
              <w:rPr>
                <w:rFonts w:hint="eastAsia"/>
                <w:sz w:val="24"/>
              </w:rPr>
              <w:t>答辩</w:t>
            </w:r>
          </w:p>
        </w:tc>
        <w:tc>
          <w:tcPr>
            <w:tcW w:w="2140" w:type="dxa"/>
            <w:gridSpan w:val="2"/>
            <w:tcMar>
              <w:left w:w="57" w:type="dxa"/>
              <w:right w:w="57" w:type="dxa"/>
            </w:tcMar>
            <w:vAlign w:val="center"/>
          </w:tcPr>
          <w:p w:rsidR="00D35B70" w:rsidRDefault="00D35B70" w:rsidP="00334CD1">
            <w:pPr>
              <w:jc w:val="center"/>
              <w:rPr>
                <w:sz w:val="24"/>
              </w:rPr>
            </w:pPr>
          </w:p>
        </w:tc>
        <w:tc>
          <w:tcPr>
            <w:tcW w:w="2442" w:type="dxa"/>
            <w:gridSpan w:val="4"/>
            <w:tcMar>
              <w:left w:w="57" w:type="dxa"/>
              <w:right w:w="57" w:type="dxa"/>
            </w:tcMar>
            <w:vAlign w:val="center"/>
          </w:tcPr>
          <w:p w:rsidR="00D35B70" w:rsidRDefault="00D35B70" w:rsidP="00334CD1">
            <w:pPr>
              <w:jc w:val="center"/>
              <w:rPr>
                <w:sz w:val="24"/>
              </w:rPr>
            </w:pPr>
            <w:r>
              <w:rPr>
                <w:rFonts w:hint="eastAsia"/>
                <w:sz w:val="24"/>
              </w:rPr>
              <w:t>不同意</w:t>
            </w:r>
            <w:r w:rsidR="003273F2">
              <w:rPr>
                <w:rFonts w:hint="eastAsia"/>
                <w:sz w:val="24"/>
              </w:rPr>
              <w:t>预</w:t>
            </w:r>
            <w:r>
              <w:rPr>
                <w:rFonts w:hint="eastAsia"/>
                <w:sz w:val="24"/>
              </w:rPr>
              <w:t>答辩</w:t>
            </w:r>
          </w:p>
        </w:tc>
        <w:tc>
          <w:tcPr>
            <w:tcW w:w="1984" w:type="dxa"/>
            <w:gridSpan w:val="2"/>
            <w:tcMar>
              <w:left w:w="57" w:type="dxa"/>
              <w:right w:w="57" w:type="dxa"/>
            </w:tcMar>
            <w:vAlign w:val="center"/>
          </w:tcPr>
          <w:p w:rsidR="00D35B70" w:rsidRDefault="00D35B70" w:rsidP="00334CD1"/>
        </w:tc>
      </w:tr>
      <w:tr w:rsidR="00D35B70" w:rsidTr="00D35B70">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99"/>
        </w:trPr>
        <w:tc>
          <w:tcPr>
            <w:tcW w:w="1475" w:type="dxa"/>
            <w:tcMar>
              <w:left w:w="57" w:type="dxa"/>
              <w:right w:w="57" w:type="dxa"/>
            </w:tcMar>
            <w:vAlign w:val="center"/>
          </w:tcPr>
          <w:p w:rsidR="00D35B70" w:rsidRDefault="00D35B70" w:rsidP="00334CD1">
            <w:pPr>
              <w:jc w:val="center"/>
              <w:rPr>
                <w:sz w:val="24"/>
              </w:rPr>
            </w:pPr>
            <w:r>
              <w:rPr>
                <w:rFonts w:hint="eastAsia"/>
                <w:sz w:val="24"/>
              </w:rPr>
              <w:t>您对本领域的熟悉程度</w:t>
            </w:r>
          </w:p>
        </w:tc>
        <w:tc>
          <w:tcPr>
            <w:tcW w:w="1882" w:type="dxa"/>
            <w:gridSpan w:val="3"/>
            <w:tcMar>
              <w:left w:w="57" w:type="dxa"/>
              <w:right w:w="57" w:type="dxa"/>
            </w:tcMar>
            <w:vAlign w:val="center"/>
          </w:tcPr>
          <w:p w:rsidR="00D35B70" w:rsidRDefault="00D35B70" w:rsidP="00334CD1">
            <w:pPr>
              <w:jc w:val="center"/>
              <w:rPr>
                <w:sz w:val="24"/>
              </w:rPr>
            </w:pPr>
            <w:r>
              <w:rPr>
                <w:rFonts w:hint="eastAsia"/>
                <w:sz w:val="24"/>
              </w:rPr>
              <w:t>A</w:t>
            </w:r>
            <w:r>
              <w:rPr>
                <w:rFonts w:hint="eastAsia"/>
                <w:sz w:val="24"/>
              </w:rPr>
              <w:t>．很熟悉</w:t>
            </w:r>
          </w:p>
        </w:tc>
        <w:tc>
          <w:tcPr>
            <w:tcW w:w="2140" w:type="dxa"/>
            <w:gridSpan w:val="2"/>
            <w:vAlign w:val="center"/>
          </w:tcPr>
          <w:p w:rsidR="00D35B70" w:rsidRDefault="00D35B70" w:rsidP="00334CD1">
            <w:pPr>
              <w:jc w:val="center"/>
              <w:rPr>
                <w:sz w:val="24"/>
              </w:rPr>
            </w:pPr>
            <w:r>
              <w:rPr>
                <w:rFonts w:hint="eastAsia"/>
                <w:sz w:val="24"/>
              </w:rPr>
              <w:t>B</w:t>
            </w:r>
            <w:r>
              <w:rPr>
                <w:rFonts w:hint="eastAsia"/>
                <w:sz w:val="24"/>
              </w:rPr>
              <w:t>．比较熟悉</w:t>
            </w:r>
          </w:p>
        </w:tc>
        <w:tc>
          <w:tcPr>
            <w:tcW w:w="2442" w:type="dxa"/>
            <w:gridSpan w:val="4"/>
            <w:vAlign w:val="center"/>
          </w:tcPr>
          <w:p w:rsidR="00D35B70" w:rsidRDefault="00D35B70" w:rsidP="00334CD1">
            <w:pPr>
              <w:jc w:val="center"/>
              <w:rPr>
                <w:sz w:val="24"/>
              </w:rPr>
            </w:pPr>
            <w:r>
              <w:rPr>
                <w:rFonts w:hint="eastAsia"/>
                <w:sz w:val="24"/>
              </w:rPr>
              <w:t>C</w:t>
            </w:r>
            <w:r>
              <w:rPr>
                <w:rFonts w:hint="eastAsia"/>
                <w:sz w:val="24"/>
              </w:rPr>
              <w:t>．一般了解</w:t>
            </w:r>
          </w:p>
        </w:tc>
        <w:tc>
          <w:tcPr>
            <w:tcW w:w="1984" w:type="dxa"/>
            <w:gridSpan w:val="2"/>
            <w:vAlign w:val="center"/>
          </w:tcPr>
          <w:p w:rsidR="00D35B70" w:rsidRDefault="00D35B70" w:rsidP="00334CD1">
            <w:pPr>
              <w:jc w:val="center"/>
              <w:rPr>
                <w:sz w:val="24"/>
              </w:rPr>
            </w:pPr>
            <w:r>
              <w:rPr>
                <w:rFonts w:hint="eastAsia"/>
                <w:sz w:val="24"/>
              </w:rPr>
              <w:t>D</w:t>
            </w:r>
            <w:r>
              <w:rPr>
                <w:rFonts w:hint="eastAsia"/>
                <w:sz w:val="24"/>
              </w:rPr>
              <w:t>．不熟悉</w:t>
            </w:r>
          </w:p>
        </w:tc>
      </w:tr>
      <w:tr w:rsidR="00D35B70" w:rsidTr="00D35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48"/>
        </w:trPr>
        <w:tc>
          <w:tcPr>
            <w:tcW w:w="9923" w:type="dxa"/>
            <w:gridSpan w:val="12"/>
          </w:tcPr>
          <w:p w:rsidR="00D35B70" w:rsidRDefault="00D35B70" w:rsidP="00334CD1">
            <w:pPr>
              <w:tabs>
                <w:tab w:val="left" w:pos="0"/>
              </w:tabs>
              <w:spacing w:line="540" w:lineRule="auto"/>
              <w:ind w:left="2" w:right="970"/>
              <w:rPr>
                <w:rFonts w:ascii="宋体" w:hAnsi="宋体"/>
                <w:sz w:val="24"/>
              </w:rPr>
            </w:pPr>
            <w:r>
              <w:rPr>
                <w:rFonts w:ascii="宋体" w:hAnsi="宋体" w:hint="eastAsia"/>
                <w:sz w:val="24"/>
              </w:rPr>
              <w:lastRenderedPageBreak/>
              <w:t>请对论文给出客观的评价；若论文需要修改，请提出具体的修改意见：</w:t>
            </w:r>
          </w:p>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 w:rsidR="00D35B70" w:rsidRDefault="00D35B70" w:rsidP="00334CD1">
            <w:pPr>
              <w:ind w:firstLineChars="3500" w:firstLine="7350"/>
              <w:rPr>
                <w:b/>
                <w:sz w:val="24"/>
              </w:rPr>
            </w:pPr>
            <w:r>
              <w:rPr>
                <w:rFonts w:hint="eastAsia"/>
              </w:rPr>
              <w:t>（空间不够请加页）</w:t>
            </w:r>
          </w:p>
        </w:tc>
      </w:tr>
    </w:tbl>
    <w:p w:rsidR="00D35B70" w:rsidRDefault="00D35B70" w:rsidP="00A404C9">
      <w:pPr>
        <w:spacing w:beforeLines="50"/>
        <w:jc w:val="left"/>
        <w:rPr>
          <w:sz w:val="24"/>
        </w:rPr>
      </w:pPr>
      <w:r>
        <w:rPr>
          <w:rFonts w:hint="eastAsia"/>
          <w:sz w:val="24"/>
        </w:rPr>
        <w:t>专家签名：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A43E26" w:rsidRDefault="00A43E26"/>
    <w:sectPr w:rsidR="00A43E26" w:rsidSect="00CC28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AC7" w:rsidRDefault="00460AC7" w:rsidP="00D35B70">
      <w:r>
        <w:separator/>
      </w:r>
    </w:p>
  </w:endnote>
  <w:endnote w:type="continuationSeparator" w:id="1">
    <w:p w:rsidR="00460AC7" w:rsidRDefault="00460AC7" w:rsidP="00D35B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AC7" w:rsidRDefault="00460AC7" w:rsidP="00D35B70">
      <w:r>
        <w:separator/>
      </w:r>
    </w:p>
  </w:footnote>
  <w:footnote w:type="continuationSeparator" w:id="1">
    <w:p w:rsidR="00460AC7" w:rsidRDefault="00460AC7" w:rsidP="00D35B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5B70"/>
    <w:rsid w:val="003273F2"/>
    <w:rsid w:val="00460AC7"/>
    <w:rsid w:val="00A308F9"/>
    <w:rsid w:val="00A404C9"/>
    <w:rsid w:val="00A43E26"/>
    <w:rsid w:val="00CC28E4"/>
    <w:rsid w:val="00D35B70"/>
    <w:rsid w:val="00DD51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B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5B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35B70"/>
    <w:rPr>
      <w:sz w:val="18"/>
      <w:szCs w:val="18"/>
    </w:rPr>
  </w:style>
  <w:style w:type="paragraph" w:styleId="a4">
    <w:name w:val="footer"/>
    <w:basedOn w:val="a"/>
    <w:link w:val="Char0"/>
    <w:uiPriority w:val="99"/>
    <w:semiHidden/>
    <w:unhideWhenUsed/>
    <w:rsid w:val="00D35B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35B70"/>
    <w:rPr>
      <w:sz w:val="18"/>
      <w:szCs w:val="18"/>
    </w:rPr>
  </w:style>
  <w:style w:type="paragraph" w:styleId="a5">
    <w:name w:val="Normal (Web)"/>
    <w:basedOn w:val="a"/>
    <w:uiPriority w:val="99"/>
    <w:unhideWhenUsed/>
    <w:rsid w:val="00D35B7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644</Characters>
  <Application>Microsoft Office Word</Application>
  <DocSecurity>0</DocSecurity>
  <Lines>5</Lines>
  <Paragraphs>1</Paragraphs>
  <ScaleCrop>false</ScaleCrop>
  <Company>Lenovo</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马雪菲</dc:creator>
  <cp:lastModifiedBy>马雪菲</cp:lastModifiedBy>
  <cp:revision>3</cp:revision>
  <dcterms:created xsi:type="dcterms:W3CDTF">2016-08-26T00:46:00Z</dcterms:created>
  <dcterms:modified xsi:type="dcterms:W3CDTF">2016-08-29T00:37:00Z</dcterms:modified>
</cp:coreProperties>
</file>