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rPr>
        <w:t>求职创业补贴申报</w:t>
      </w:r>
      <w:r>
        <w:rPr>
          <w:rFonts w:hint="eastAsia" w:ascii="方正小标宋简体" w:eastAsia="方正小标宋简体"/>
          <w:kern w:val="0"/>
          <w:sz w:val="44"/>
          <w:szCs w:val="44"/>
          <w:lang w:eastAsia="zh-CN"/>
        </w:rPr>
        <w:t>注意事项</w:t>
      </w:r>
    </w:p>
    <w:p>
      <w:pPr>
        <w:spacing w:line="480" w:lineRule="auto"/>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一、操作流程</w:t>
      </w:r>
    </w:p>
    <w:p>
      <w:pPr>
        <w:numPr>
          <w:ilvl w:val="0"/>
          <w:numId w:val="0"/>
        </w:numPr>
        <w:spacing w:line="480" w:lineRule="auto"/>
        <w:ind w:firstLine="643" w:firstLineChars="200"/>
        <w:rPr>
          <w:rFonts w:hint="eastAsia" w:eastAsia="仿宋_GB2312"/>
          <w:sz w:val="32"/>
          <w:szCs w:val="32"/>
          <w:lang w:eastAsia="zh-CN"/>
        </w:rPr>
      </w:pPr>
      <w:r>
        <w:rPr>
          <w:rFonts w:hint="eastAsia" w:ascii="仿宋_GB2312" w:hAnsi="仿宋_GB2312" w:eastAsia="仿宋_GB2312" w:cs="仿宋_GB2312"/>
          <w:b/>
          <w:bCs/>
          <w:kern w:val="0"/>
          <w:sz w:val="32"/>
          <w:szCs w:val="32"/>
          <w:lang w:val="en-US" w:eastAsia="zh-CN"/>
        </w:rPr>
        <w:t>1、毕业生申报。</w:t>
      </w:r>
      <w:r>
        <w:rPr>
          <w:rFonts w:hint="eastAsia" w:ascii="仿宋_GB2312" w:hAnsi="仿宋_GB2312" w:eastAsia="仿宋_GB2312" w:cs="仿宋_GB2312"/>
          <w:kern w:val="0"/>
          <w:sz w:val="32"/>
          <w:szCs w:val="32"/>
          <w:lang w:val="en-US" w:eastAsia="zh-CN"/>
        </w:rPr>
        <w:t>毕业生</w:t>
      </w:r>
      <w:r>
        <w:rPr>
          <w:rFonts w:eastAsia="仿宋_GB2312"/>
          <w:sz w:val="32"/>
          <w:szCs w:val="32"/>
        </w:rPr>
        <w:t>登录大连市高校毕业生就业信息网，</w:t>
      </w:r>
      <w:r>
        <w:rPr>
          <w:rFonts w:hint="eastAsia" w:ascii="仿宋_GB2312" w:eastAsia="仿宋_GB2312"/>
          <w:sz w:val="32"/>
          <w:szCs w:val="32"/>
        </w:rPr>
        <w:t>进入“毕业生服务区”，点击“求职补贴申请”，注</w:t>
      </w:r>
      <w:r>
        <w:rPr>
          <w:rFonts w:eastAsia="仿宋_GB2312"/>
          <w:sz w:val="32"/>
          <w:szCs w:val="32"/>
        </w:rPr>
        <w:t>册信息并保存</w:t>
      </w:r>
      <w:r>
        <w:rPr>
          <w:rFonts w:hint="eastAsia" w:eastAsia="仿宋_GB2312"/>
          <w:sz w:val="32"/>
          <w:szCs w:val="32"/>
          <w:lang w:eastAsia="zh-CN"/>
        </w:rPr>
        <w:t>，实名制注册过程中出现的技术问题请参考附件</w:t>
      </w:r>
      <w:r>
        <w:rPr>
          <w:rFonts w:hint="eastAsia" w:eastAsia="仿宋_GB2312"/>
          <w:sz w:val="32"/>
          <w:szCs w:val="32"/>
          <w:lang w:val="en-US" w:eastAsia="zh-CN"/>
        </w:rPr>
        <w:t>1</w:t>
      </w:r>
      <w:r>
        <w:rPr>
          <w:rFonts w:eastAsia="仿宋_GB2312"/>
          <w:sz w:val="32"/>
          <w:szCs w:val="32"/>
        </w:rPr>
        <w:t>，打印《大连市高校毕业生求职创业补贴申请表》</w:t>
      </w:r>
      <w:r>
        <w:rPr>
          <w:rFonts w:hint="eastAsia" w:eastAsia="仿宋_GB2312"/>
          <w:sz w:val="32"/>
          <w:szCs w:val="32"/>
          <w:lang w:eastAsia="zh-CN"/>
        </w:rPr>
        <w:t>，并按要求备齐其他申报材料（具体见二）。</w:t>
      </w:r>
    </w:p>
    <w:p>
      <w:pPr>
        <w:numPr>
          <w:ilvl w:val="0"/>
          <w:numId w:val="0"/>
        </w:numPr>
        <w:spacing w:line="480" w:lineRule="auto"/>
        <w:ind w:firstLine="643" w:firstLineChars="200"/>
        <w:rPr>
          <w:rFonts w:hint="eastAsia" w:ascii="仿宋_GB2312" w:eastAsia="仿宋_GB2312"/>
          <w:sz w:val="32"/>
          <w:szCs w:val="32"/>
        </w:rPr>
      </w:pPr>
      <w:r>
        <w:rPr>
          <w:rFonts w:hint="eastAsia" w:eastAsia="仿宋_GB2312"/>
          <w:b/>
          <w:bCs/>
          <w:sz w:val="32"/>
          <w:szCs w:val="32"/>
          <w:lang w:val="en-US" w:eastAsia="zh-CN"/>
        </w:rPr>
        <w:t>2、</w:t>
      </w:r>
      <w:r>
        <w:rPr>
          <w:rFonts w:hint="eastAsia" w:eastAsia="仿宋_GB2312"/>
          <w:b/>
          <w:bCs/>
          <w:sz w:val="32"/>
          <w:szCs w:val="32"/>
          <w:lang w:eastAsia="zh-CN"/>
        </w:rPr>
        <w:t>院校初审。</w:t>
      </w:r>
      <w:r>
        <w:rPr>
          <w:rFonts w:hint="eastAsia" w:eastAsia="仿宋_GB2312"/>
          <w:sz w:val="32"/>
          <w:szCs w:val="32"/>
          <w:lang w:eastAsia="zh-CN"/>
        </w:rPr>
        <w:t>各院校</w:t>
      </w:r>
      <w:r>
        <w:rPr>
          <w:rFonts w:eastAsia="仿宋_GB2312"/>
          <w:sz w:val="32"/>
          <w:szCs w:val="32"/>
        </w:rPr>
        <w:t>登录大连市高校毕业生就业信息网</w:t>
      </w:r>
      <w:r>
        <w:rPr>
          <w:rFonts w:hint="eastAsia" w:eastAsia="仿宋_GB2312"/>
          <w:sz w:val="32"/>
          <w:szCs w:val="32"/>
          <w:lang w:eastAsia="zh-CN"/>
        </w:rPr>
        <w:t>，</w:t>
      </w:r>
      <w:r>
        <w:rPr>
          <w:rFonts w:hint="eastAsia" w:ascii="仿宋_GB2312" w:eastAsia="仿宋_GB2312"/>
          <w:sz w:val="32"/>
          <w:szCs w:val="32"/>
        </w:rPr>
        <w:t>进入“高校服务区”，点击“求职补贴审核”，对毕业生提交的申请材料进行初审。若符合申请条件，则点击“√”；若不符合申请条件，则点击“×”，填写原因，退回给毕业生修改后重新申报。</w:t>
      </w:r>
    </w:p>
    <w:p>
      <w:pPr>
        <w:numPr>
          <w:ilvl w:val="0"/>
          <w:numId w:val="0"/>
        </w:numPr>
        <w:spacing w:line="480" w:lineRule="auto"/>
        <w:ind w:leftChars="0"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地区复审。</w:t>
      </w:r>
      <w:r>
        <w:rPr>
          <w:rFonts w:hint="eastAsia" w:ascii="仿宋_GB2312" w:hAnsi="仿宋_GB2312" w:eastAsia="仿宋_GB2312" w:cs="仿宋_GB2312"/>
          <w:sz w:val="32"/>
          <w:szCs w:val="32"/>
        </w:rPr>
        <w:t>各有关地区承担高校毕业生就业服务的机构登录大连市高校毕业生就业信息网，进入“办公服务区”，点击“求职补贴审核”，对各</w:t>
      </w:r>
      <w:r>
        <w:rPr>
          <w:rFonts w:hint="eastAsia" w:ascii="仿宋_GB2312" w:hAnsi="仿宋_GB2312" w:eastAsia="仿宋_GB2312" w:cs="仿宋_GB2312"/>
          <w:sz w:val="32"/>
          <w:szCs w:val="32"/>
          <w:lang w:eastAsia="zh-CN"/>
        </w:rPr>
        <w:t>院校</w:t>
      </w:r>
      <w:r>
        <w:rPr>
          <w:rFonts w:hint="eastAsia" w:ascii="仿宋_GB2312" w:hAnsi="仿宋_GB2312" w:eastAsia="仿宋_GB2312" w:cs="仿宋_GB2312"/>
          <w:sz w:val="32"/>
          <w:szCs w:val="32"/>
        </w:rPr>
        <w:t>提供的申请材料进行复审。若符合申请条件，则点击“</w:t>
      </w:r>
      <w:r>
        <w:rPr>
          <w:rFonts w:hint="eastAsia" w:ascii="仿宋_GB2312" w:eastAsia="仿宋_GB2312"/>
          <w:sz w:val="32"/>
          <w:szCs w:val="32"/>
        </w:rPr>
        <w:t>√”</w:t>
      </w:r>
      <w:r>
        <w:rPr>
          <w:rFonts w:hint="eastAsia" w:ascii="仿宋_GB2312" w:hAnsi="仿宋_GB2312" w:eastAsia="仿宋_GB2312" w:cs="仿宋_GB2312"/>
          <w:sz w:val="32"/>
          <w:szCs w:val="32"/>
        </w:rPr>
        <w:t>，将审核结果提交至市高校毕业生就业服务中心备案；若不符合申请条件，则点击“</w:t>
      </w:r>
      <w:r>
        <w:rPr>
          <w:rFonts w:hint="eastAsia" w:ascii="仿宋_GB2312" w:eastAsia="仿宋_GB2312"/>
          <w:sz w:val="32"/>
          <w:szCs w:val="32"/>
        </w:rPr>
        <w:t>×”</w:t>
      </w:r>
      <w:r>
        <w:rPr>
          <w:rFonts w:hint="eastAsia" w:ascii="仿宋_GB2312" w:hAnsi="仿宋_GB2312" w:eastAsia="仿宋_GB2312" w:cs="仿宋_GB2312"/>
          <w:sz w:val="32"/>
          <w:szCs w:val="32"/>
        </w:rPr>
        <w:t>，填写原因，退回至</w:t>
      </w:r>
      <w:r>
        <w:rPr>
          <w:rFonts w:hint="eastAsia" w:ascii="仿宋_GB2312" w:hAnsi="仿宋_GB2312" w:eastAsia="仿宋_GB2312" w:cs="仿宋_GB2312"/>
          <w:sz w:val="32"/>
          <w:szCs w:val="32"/>
          <w:lang w:eastAsia="zh-CN"/>
        </w:rPr>
        <w:t>院校</w:t>
      </w:r>
      <w:r>
        <w:rPr>
          <w:rFonts w:hint="eastAsia" w:ascii="仿宋_GB2312" w:hAnsi="仿宋_GB2312" w:eastAsia="仿宋_GB2312" w:cs="仿宋_GB2312"/>
          <w:sz w:val="32"/>
          <w:szCs w:val="32"/>
        </w:rPr>
        <w:t>处，再由</w:t>
      </w:r>
      <w:r>
        <w:rPr>
          <w:rFonts w:hint="eastAsia" w:ascii="仿宋_GB2312" w:hAnsi="仿宋_GB2312" w:eastAsia="仿宋_GB2312" w:cs="仿宋_GB2312"/>
          <w:sz w:val="32"/>
          <w:szCs w:val="32"/>
          <w:lang w:eastAsia="zh-CN"/>
        </w:rPr>
        <w:t>院校</w:t>
      </w:r>
      <w:r>
        <w:rPr>
          <w:rFonts w:hint="eastAsia" w:ascii="仿宋_GB2312" w:hAnsi="仿宋_GB2312" w:eastAsia="仿宋_GB2312" w:cs="仿宋_GB2312"/>
          <w:sz w:val="32"/>
          <w:szCs w:val="32"/>
        </w:rPr>
        <w:t>退回毕业生修改后重新申报。</w:t>
      </w:r>
    </w:p>
    <w:p>
      <w:pPr>
        <w:spacing w:line="480" w:lineRule="auto"/>
        <w:ind w:firstLine="643" w:firstLineChars="200"/>
        <w:rPr>
          <w:rFonts w:hint="eastAsia" w:eastAsia="仿宋_GB2312"/>
          <w:b/>
          <w:bCs/>
          <w:sz w:val="32"/>
          <w:szCs w:val="32"/>
          <w:lang w:eastAsia="zh-CN"/>
        </w:rPr>
      </w:pPr>
      <w:r>
        <w:rPr>
          <w:rFonts w:hint="eastAsia" w:eastAsia="仿宋_GB2312"/>
          <w:b/>
          <w:bCs/>
          <w:sz w:val="32"/>
          <w:szCs w:val="32"/>
          <w:lang w:eastAsia="zh-CN"/>
        </w:rPr>
        <w:t>二、申报材料</w:t>
      </w:r>
    </w:p>
    <w:p>
      <w:pPr>
        <w:spacing w:line="480" w:lineRule="auto"/>
        <w:ind w:firstLine="640" w:firstLineChars="200"/>
        <w:rPr>
          <w:rFonts w:eastAsia="仿宋_GB2312"/>
          <w:sz w:val="32"/>
          <w:szCs w:val="32"/>
        </w:rPr>
      </w:pPr>
      <w:r>
        <w:rPr>
          <w:rFonts w:hint="eastAsia" w:eastAsia="仿宋_GB2312"/>
          <w:sz w:val="32"/>
          <w:szCs w:val="32"/>
          <w:lang w:eastAsia="zh-CN"/>
        </w:rPr>
        <w:t>申请毕业生除</w:t>
      </w:r>
      <w:r>
        <w:rPr>
          <w:rFonts w:eastAsia="仿宋_GB2312"/>
          <w:sz w:val="32"/>
          <w:szCs w:val="32"/>
        </w:rPr>
        <w:t>《大连市高校毕业生求职创业补贴申请表》</w:t>
      </w:r>
      <w:r>
        <w:rPr>
          <w:rFonts w:hint="eastAsia" w:eastAsia="仿宋_GB2312"/>
          <w:sz w:val="32"/>
          <w:szCs w:val="32"/>
          <w:lang w:eastAsia="zh-CN"/>
        </w:rPr>
        <w:t>外</w:t>
      </w:r>
      <w:r>
        <w:rPr>
          <w:rFonts w:hint="eastAsia" w:eastAsia="仿宋_GB2312"/>
          <w:sz w:val="32"/>
          <w:szCs w:val="32"/>
        </w:rPr>
        <w:t>，并根据自身不同情况分别提供</w:t>
      </w:r>
      <w:r>
        <w:rPr>
          <w:rFonts w:eastAsia="仿宋_GB2312"/>
          <w:sz w:val="32"/>
          <w:szCs w:val="32"/>
        </w:rPr>
        <w:t>以下材料：</w:t>
      </w:r>
    </w:p>
    <w:p>
      <w:pPr>
        <w:spacing w:line="480" w:lineRule="auto"/>
        <w:ind w:firstLine="640" w:firstLineChars="200"/>
        <w:rPr>
          <w:rFonts w:eastAsia="仿宋_GB2312"/>
          <w:sz w:val="32"/>
          <w:szCs w:val="32"/>
        </w:rPr>
      </w:pPr>
      <w:r>
        <w:rPr>
          <w:rFonts w:eastAsia="仿宋_GB2312"/>
          <w:sz w:val="32"/>
          <w:szCs w:val="32"/>
        </w:rPr>
        <w:t>（1）低保家庭中的毕业生提供户口簿、本人家庭有效的《城乡居民最低生活保障证》；</w:t>
      </w:r>
    </w:p>
    <w:p>
      <w:pPr>
        <w:spacing w:line="480" w:lineRule="auto"/>
        <w:ind w:firstLine="640" w:firstLineChars="200"/>
        <w:rPr>
          <w:rFonts w:eastAsia="仿宋_GB2312"/>
          <w:sz w:val="32"/>
          <w:szCs w:val="32"/>
        </w:rPr>
      </w:pPr>
      <w:r>
        <w:rPr>
          <w:rFonts w:eastAsia="仿宋_GB2312"/>
          <w:sz w:val="32"/>
          <w:szCs w:val="32"/>
        </w:rPr>
        <w:t>（2）贫困残疾人家庭中的毕业生提供户口簿、县级及以上扶贫部门出具的贫困家庭证明（详见附件</w:t>
      </w:r>
      <w:r>
        <w:rPr>
          <w:rFonts w:hint="eastAsia" w:eastAsia="仿宋_GB2312"/>
          <w:sz w:val="32"/>
          <w:szCs w:val="32"/>
          <w:lang w:val="en-US" w:eastAsia="zh-CN"/>
        </w:rPr>
        <w:t>2</w:t>
      </w:r>
      <w:r>
        <w:rPr>
          <w:rFonts w:eastAsia="仿宋_GB2312"/>
          <w:sz w:val="32"/>
          <w:szCs w:val="32"/>
        </w:rPr>
        <w:t>）和家庭成员（以户口簿为准）的《中华人民共和国残疾人证》；</w:t>
      </w:r>
    </w:p>
    <w:p>
      <w:pPr>
        <w:spacing w:line="480" w:lineRule="auto"/>
        <w:ind w:firstLine="640" w:firstLineChars="200"/>
        <w:rPr>
          <w:rFonts w:eastAsia="仿宋_GB2312"/>
          <w:sz w:val="32"/>
          <w:szCs w:val="32"/>
        </w:rPr>
      </w:pPr>
      <w:r>
        <w:rPr>
          <w:rFonts w:eastAsia="仿宋_GB2312"/>
          <w:sz w:val="32"/>
          <w:szCs w:val="32"/>
        </w:rPr>
        <w:t>（3）建档立卡贫困家庭中的毕业生提供户口簿、本人家庭有效的扶贫卡或《扶贫手册》；</w:t>
      </w:r>
    </w:p>
    <w:p>
      <w:pPr>
        <w:spacing w:line="480" w:lineRule="auto"/>
        <w:ind w:firstLine="640" w:firstLineChars="200"/>
        <w:rPr>
          <w:rFonts w:eastAsia="仿宋_GB2312"/>
          <w:sz w:val="32"/>
          <w:szCs w:val="32"/>
        </w:rPr>
      </w:pPr>
      <w:r>
        <w:rPr>
          <w:rFonts w:eastAsia="仿宋_GB2312"/>
          <w:sz w:val="32"/>
          <w:szCs w:val="32"/>
        </w:rPr>
        <w:t>（4）特困毕业生提供本人有效的《特困人员救助供养证》；</w:t>
      </w:r>
    </w:p>
    <w:p>
      <w:pPr>
        <w:spacing w:line="480" w:lineRule="auto"/>
        <w:ind w:firstLine="640" w:firstLineChars="200"/>
        <w:rPr>
          <w:rFonts w:eastAsia="仿宋_GB2312"/>
          <w:sz w:val="32"/>
          <w:szCs w:val="32"/>
        </w:rPr>
      </w:pPr>
      <w:r>
        <w:rPr>
          <w:rFonts w:eastAsia="仿宋_GB2312"/>
          <w:sz w:val="32"/>
          <w:szCs w:val="32"/>
        </w:rPr>
        <w:t>（5）残疾毕业生提供本人的《中华人民共和国残疾人证》；</w:t>
      </w:r>
    </w:p>
    <w:p>
      <w:pPr>
        <w:spacing w:line="480" w:lineRule="auto"/>
        <w:ind w:firstLine="640" w:firstLineChars="200"/>
        <w:rPr>
          <w:rFonts w:hint="eastAsia" w:ascii="仿宋_GB2312" w:hAnsi="仿宋_GB2312" w:eastAsia="仿宋_GB2312" w:cs="仿宋_GB2312"/>
          <w:sz w:val="32"/>
          <w:szCs w:val="32"/>
        </w:rPr>
      </w:pPr>
      <w:r>
        <w:rPr>
          <w:rFonts w:eastAsia="仿宋_GB2312"/>
          <w:sz w:val="32"/>
          <w:szCs w:val="32"/>
        </w:rPr>
        <w:t>（6）获得国家助</w:t>
      </w:r>
      <w:r>
        <w:rPr>
          <w:rFonts w:hint="eastAsia" w:ascii="仿宋_GB2312" w:hAnsi="仿宋_GB2312" w:eastAsia="仿宋_GB2312" w:cs="仿宋_GB2312"/>
          <w:sz w:val="32"/>
          <w:szCs w:val="32"/>
        </w:rPr>
        <w:t>学贷款的毕业生提供本人毕业学年的贷款合同。</w:t>
      </w:r>
    </w:p>
    <w:p>
      <w:pPr>
        <w:spacing w:line="480" w:lineRule="auto"/>
        <w:ind w:firstLine="640" w:firstLineChars="200"/>
        <w:rPr>
          <w:rFonts w:hint="eastAsia" w:hAnsi="仿宋_GB2312" w:eastAsia="仿宋_GB2312"/>
          <w:sz w:val="32"/>
          <w:szCs w:val="32"/>
          <w:lang w:eastAsia="zh-CN"/>
        </w:rPr>
      </w:pPr>
      <w:r>
        <w:rPr>
          <w:rFonts w:hint="eastAsia" w:hAnsi="仿宋_GB2312" w:eastAsia="仿宋_GB2312"/>
          <w:sz w:val="32"/>
          <w:szCs w:val="32"/>
          <w:lang w:eastAsia="zh-CN"/>
        </w:rPr>
        <w:t>（</w:t>
      </w:r>
      <w:r>
        <w:rPr>
          <w:rFonts w:hint="eastAsia" w:hAnsi="仿宋_GB2312" w:eastAsia="仿宋_GB2312"/>
          <w:sz w:val="32"/>
          <w:szCs w:val="32"/>
          <w:lang w:val="en-US" w:eastAsia="zh-CN"/>
        </w:rPr>
        <w:t>7</w:t>
      </w:r>
      <w:r>
        <w:rPr>
          <w:rFonts w:hint="eastAsia" w:hAnsi="仿宋_GB2312" w:eastAsia="仿宋_GB2312"/>
          <w:sz w:val="32"/>
          <w:szCs w:val="32"/>
          <w:lang w:eastAsia="zh-CN"/>
        </w:rPr>
        <w:t>）属于烈士子女的毕业生提供《烈士证明书》及存根</w:t>
      </w:r>
    </w:p>
    <w:p>
      <w:pPr>
        <w:spacing w:line="480" w:lineRule="auto"/>
        <w:ind w:firstLine="640" w:firstLineChars="200"/>
        <w:rPr>
          <w:rFonts w:hint="eastAsia" w:ascii="仿宋_GB2312" w:hAnsi="仿宋_GB2312" w:eastAsia="仿宋_GB2312" w:cs="仿宋_GB2312"/>
          <w:sz w:val="32"/>
          <w:szCs w:val="32"/>
        </w:rPr>
      </w:pPr>
      <w:r>
        <w:rPr>
          <w:rFonts w:hAnsi="仿宋_GB2312" w:eastAsia="仿宋_GB2312"/>
          <w:sz w:val="32"/>
          <w:szCs w:val="32"/>
        </w:rPr>
        <w:t>上述（</w:t>
      </w:r>
      <w:r>
        <w:rPr>
          <w:rFonts w:eastAsia="仿宋_GB2312"/>
          <w:sz w:val="32"/>
          <w:szCs w:val="32"/>
        </w:rPr>
        <w:t>1</w:t>
      </w:r>
      <w:r>
        <w:rPr>
          <w:rFonts w:hAnsi="仿宋_GB2312" w:eastAsia="仿宋_GB2312"/>
          <w:sz w:val="32"/>
          <w:szCs w:val="32"/>
        </w:rPr>
        <w:t>）、（</w:t>
      </w:r>
      <w:r>
        <w:rPr>
          <w:rFonts w:eastAsia="仿宋_GB2312"/>
          <w:sz w:val="32"/>
          <w:szCs w:val="32"/>
        </w:rPr>
        <w:t>3</w:t>
      </w:r>
      <w:r>
        <w:rPr>
          <w:rFonts w:hAnsi="仿宋_GB2312" w:eastAsia="仿宋_GB2312"/>
          <w:sz w:val="32"/>
          <w:szCs w:val="32"/>
        </w:rPr>
        <w:t>）、（</w:t>
      </w:r>
      <w:r>
        <w:rPr>
          <w:rFonts w:eastAsia="仿宋_GB2312"/>
          <w:sz w:val="32"/>
          <w:szCs w:val="32"/>
        </w:rPr>
        <w:t>4</w:t>
      </w:r>
      <w:r>
        <w:rPr>
          <w:rFonts w:hAnsi="仿宋_GB2312" w:eastAsia="仿宋_GB2312"/>
          <w:sz w:val="32"/>
          <w:szCs w:val="32"/>
        </w:rPr>
        <w:t>）款中</w:t>
      </w:r>
      <w:r>
        <w:rPr>
          <w:rFonts w:hint="eastAsia" w:hAnsi="仿宋_GB2312" w:eastAsia="仿宋_GB2312"/>
          <w:sz w:val="32"/>
          <w:szCs w:val="32"/>
        </w:rPr>
        <w:t>提及的相关证明</w:t>
      </w:r>
      <w:r>
        <w:rPr>
          <w:rFonts w:hAnsi="仿宋_GB2312" w:eastAsia="仿宋_GB2312"/>
          <w:sz w:val="32"/>
          <w:szCs w:val="32"/>
        </w:rPr>
        <w:t>材料未</w:t>
      </w:r>
      <w:r>
        <w:rPr>
          <w:rFonts w:hint="eastAsia" w:hAnsi="仿宋_GB2312" w:eastAsia="仿宋_GB2312"/>
          <w:sz w:val="32"/>
          <w:szCs w:val="32"/>
        </w:rPr>
        <w:t>明确其目前状态的</w:t>
      </w:r>
      <w:r>
        <w:rPr>
          <w:rFonts w:hAnsi="仿宋_GB2312" w:eastAsia="仿宋_GB2312"/>
          <w:sz w:val="32"/>
          <w:szCs w:val="32"/>
        </w:rPr>
        <w:t>，须由县级及以上核发部门开具截至申请日该</w:t>
      </w:r>
      <w:r>
        <w:rPr>
          <w:rFonts w:hint="eastAsia" w:hAnsi="仿宋_GB2312" w:eastAsia="仿宋_GB2312"/>
          <w:sz w:val="32"/>
          <w:szCs w:val="32"/>
        </w:rPr>
        <w:t>证明</w:t>
      </w:r>
      <w:r>
        <w:rPr>
          <w:rFonts w:hAnsi="仿宋_GB2312" w:eastAsia="仿宋_GB2312"/>
          <w:sz w:val="32"/>
          <w:szCs w:val="32"/>
        </w:rPr>
        <w:t>材料继续有效的证明。（</w:t>
      </w:r>
      <w:r>
        <w:rPr>
          <w:rFonts w:eastAsia="仿宋_GB2312"/>
          <w:sz w:val="32"/>
          <w:szCs w:val="32"/>
        </w:rPr>
        <w:t>1</w:t>
      </w:r>
      <w:r>
        <w:rPr>
          <w:rFonts w:hAnsi="仿宋_GB2312" w:eastAsia="仿宋_GB2312"/>
          <w:sz w:val="32"/>
          <w:szCs w:val="32"/>
        </w:rPr>
        <w:t>）</w:t>
      </w:r>
      <w:r>
        <w:rPr>
          <w:rFonts w:hint="eastAsia" w:hAnsi="仿宋_GB2312" w:eastAsia="仿宋_GB2312"/>
          <w:sz w:val="32"/>
          <w:szCs w:val="32"/>
        </w:rPr>
        <w:t>-（</w:t>
      </w:r>
      <w:r>
        <w:rPr>
          <w:rFonts w:eastAsia="仿宋_GB2312"/>
          <w:sz w:val="32"/>
          <w:szCs w:val="32"/>
        </w:rPr>
        <w:t>5</w:t>
      </w:r>
      <w:r>
        <w:rPr>
          <w:rFonts w:hAnsi="仿宋_GB2312" w:eastAsia="仿宋_GB2312"/>
          <w:sz w:val="32"/>
          <w:szCs w:val="32"/>
        </w:rPr>
        <w:t>）</w:t>
      </w:r>
      <w:r>
        <w:rPr>
          <w:rFonts w:hint="eastAsia" w:hAnsi="仿宋_GB2312" w:eastAsia="仿宋_GB2312"/>
          <w:sz w:val="32"/>
          <w:szCs w:val="32"/>
          <w:lang w:eastAsia="zh-CN"/>
        </w:rPr>
        <w:t>和（</w:t>
      </w:r>
      <w:r>
        <w:rPr>
          <w:rFonts w:hint="eastAsia" w:hAnsi="仿宋_GB2312" w:eastAsia="仿宋_GB2312"/>
          <w:sz w:val="32"/>
          <w:szCs w:val="32"/>
          <w:lang w:val="en-US" w:eastAsia="zh-CN"/>
        </w:rPr>
        <w:t>7</w:t>
      </w:r>
      <w:r>
        <w:rPr>
          <w:rFonts w:hint="eastAsia" w:hAnsi="仿宋_GB2312" w:eastAsia="仿宋_GB2312"/>
          <w:sz w:val="32"/>
          <w:szCs w:val="32"/>
          <w:lang w:eastAsia="zh-CN"/>
        </w:rPr>
        <w:t>）</w:t>
      </w:r>
      <w:r>
        <w:rPr>
          <w:rFonts w:hAnsi="仿宋_GB2312" w:eastAsia="仿宋_GB2312"/>
          <w:sz w:val="32"/>
          <w:szCs w:val="32"/>
        </w:rPr>
        <w:t>款中</w:t>
      </w:r>
      <w:r>
        <w:rPr>
          <w:rFonts w:hint="eastAsia" w:hAnsi="仿宋_GB2312" w:eastAsia="仿宋_GB2312"/>
          <w:sz w:val="32"/>
          <w:szCs w:val="32"/>
        </w:rPr>
        <w:t>提及的相关证明</w:t>
      </w:r>
      <w:r>
        <w:rPr>
          <w:rFonts w:hAnsi="仿宋_GB2312" w:eastAsia="仿宋_GB2312"/>
          <w:sz w:val="32"/>
          <w:szCs w:val="32"/>
        </w:rPr>
        <w:t>材料均</w:t>
      </w:r>
      <w:r>
        <w:rPr>
          <w:rFonts w:hint="eastAsia" w:hAnsi="仿宋_GB2312" w:eastAsia="仿宋_GB2312"/>
          <w:sz w:val="32"/>
          <w:szCs w:val="32"/>
        </w:rPr>
        <w:t>应是</w:t>
      </w:r>
      <w:r>
        <w:rPr>
          <w:rFonts w:hAnsi="仿宋_GB2312" w:eastAsia="仿宋_GB2312"/>
          <w:sz w:val="32"/>
          <w:szCs w:val="32"/>
        </w:rPr>
        <w:t>原件及复印件</w:t>
      </w:r>
      <w:r>
        <w:rPr>
          <w:rFonts w:eastAsia="仿宋_GB2312"/>
          <w:sz w:val="32"/>
          <w:szCs w:val="32"/>
        </w:rPr>
        <w:t>1</w:t>
      </w:r>
      <w:r>
        <w:rPr>
          <w:rFonts w:hAnsi="仿宋_GB2312" w:eastAsia="仿宋_GB2312"/>
          <w:sz w:val="32"/>
          <w:szCs w:val="32"/>
        </w:rPr>
        <w:t>份，其中户口簿复印件提供首页及本人页即可。</w:t>
      </w:r>
    </w:p>
    <w:p>
      <w:pPr>
        <w:spacing w:line="480" w:lineRule="auto"/>
        <w:rPr>
          <w:rFonts w:hint="eastAsia" w:ascii="仿宋_GB2312" w:hAnsi="仿宋_GB2312" w:eastAsia="仿宋_GB2312" w:cs="仿宋_GB2312"/>
          <w:kern w:val="0"/>
          <w:sz w:val="32"/>
          <w:szCs w:val="32"/>
          <w:lang w:val="en-US" w:eastAsia="zh-CN"/>
        </w:rPr>
      </w:pPr>
    </w:p>
    <w:p>
      <w:pPr>
        <w:spacing w:line="480" w:lineRule="auto"/>
        <w:rPr>
          <w:rFonts w:hint="eastAsia" w:ascii="仿宋_GB2312" w:hAnsi="仿宋_GB2312" w:eastAsia="仿宋_GB2312" w:cs="仿宋_GB2312"/>
          <w:kern w:val="0"/>
          <w:sz w:val="32"/>
          <w:szCs w:val="32"/>
          <w:lang w:val="en-US" w:eastAsia="zh-CN"/>
        </w:rPr>
      </w:pPr>
    </w:p>
    <w:p>
      <w:pPr>
        <w:jc w:val="both"/>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附件</w:t>
      </w:r>
      <w:r>
        <w:rPr>
          <w:rFonts w:hint="eastAsia" w:ascii="方正小标宋简体" w:hAnsi="方正小标宋简体" w:eastAsia="方正小标宋简体" w:cs="方正小标宋简体"/>
          <w:sz w:val="44"/>
          <w:szCs w:val="44"/>
          <w:lang w:val="en-US" w:eastAsia="zh-CN"/>
        </w:rPr>
        <w:t>1</w:t>
      </w:r>
    </w:p>
    <w:p>
      <w:pPr>
        <w:jc w:val="center"/>
        <w:rPr>
          <w:rFonts w:hint="eastAsia"/>
          <w:lang w:eastAsia="zh-CN"/>
        </w:rPr>
      </w:pPr>
      <w:r>
        <w:rPr>
          <w:rFonts w:hint="eastAsia" w:ascii="方正小标宋简体" w:hAnsi="方正小标宋简体" w:eastAsia="方正小标宋简体" w:cs="方正小标宋简体"/>
          <w:sz w:val="44"/>
          <w:szCs w:val="44"/>
          <w:lang w:eastAsia="zh-CN"/>
        </w:rPr>
        <w:t>实名制信息注册注意事项</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STEP1.</w:t>
      </w:r>
      <w:r>
        <w:rPr>
          <w:rFonts w:hint="eastAsia" w:ascii="仿宋" w:hAnsi="仿宋" w:eastAsia="仿宋" w:cs="仿宋"/>
          <w:sz w:val="30"/>
          <w:szCs w:val="30"/>
          <w:lang w:val="en-US" w:eastAsia="zh-CN"/>
        </w:rPr>
        <w:t>使用360浏览器（需选择选择兼容模式）或IE浏览器（建议使用以上两种网站浏览器）打开网址http://124.93.240.15:7016/hrgxzxw/。</w:t>
      </w:r>
    </w:p>
    <w:p>
      <w:pPr>
        <w:numPr>
          <w:ilvl w:val="0"/>
          <w:numId w:val="0"/>
        </w:num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STEP2.</w:t>
      </w:r>
      <w:r>
        <w:rPr>
          <w:rFonts w:hint="eastAsia" w:ascii="仿宋" w:hAnsi="仿宋" w:eastAsia="仿宋" w:cs="仿宋"/>
          <w:sz w:val="30"/>
          <w:szCs w:val="30"/>
          <w:lang w:val="en-US" w:eastAsia="zh-CN"/>
        </w:rPr>
        <w:t>下载插件保存在桌面上，</w:t>
      </w:r>
      <w:r>
        <w:rPr>
          <w:rFonts w:hint="eastAsia" w:ascii="仿宋" w:hAnsi="仿宋" w:eastAsia="仿宋" w:cs="仿宋"/>
          <w:b/>
          <w:bCs/>
          <w:color w:val="FF0000"/>
          <w:sz w:val="30"/>
          <w:szCs w:val="30"/>
          <w:lang w:val="en-US" w:eastAsia="zh-CN"/>
        </w:rPr>
        <w:t>关闭所有浏览器</w:t>
      </w:r>
      <w:r>
        <w:rPr>
          <w:rFonts w:hint="eastAsia" w:ascii="仿宋" w:hAnsi="仿宋" w:eastAsia="仿宋" w:cs="仿宋"/>
          <w:sz w:val="30"/>
          <w:szCs w:val="30"/>
          <w:lang w:val="en-US" w:eastAsia="zh-CN"/>
        </w:rPr>
        <w:t>，安装插件成功后</w:t>
      </w:r>
      <w:r>
        <w:rPr>
          <w:rFonts w:hint="eastAsia" w:ascii="仿宋" w:hAnsi="仿宋" w:eastAsia="仿宋" w:cs="仿宋"/>
          <w:b/>
          <w:bCs/>
          <w:color w:val="FF0000"/>
          <w:sz w:val="30"/>
          <w:szCs w:val="30"/>
          <w:lang w:val="en-US" w:eastAsia="zh-CN"/>
        </w:rPr>
        <w:t>重新打开</w:t>
      </w:r>
      <w:r>
        <w:rPr>
          <w:rFonts w:hint="eastAsia" w:ascii="仿宋" w:hAnsi="仿宋" w:eastAsia="仿宋" w:cs="仿宋"/>
          <w:sz w:val="30"/>
          <w:szCs w:val="30"/>
          <w:lang w:val="en-US" w:eastAsia="zh-CN"/>
        </w:rPr>
        <w:t>STEP1中的网址，</w:t>
      </w:r>
      <w:r>
        <w:rPr>
          <w:rFonts w:hint="default" w:ascii="仿宋" w:hAnsi="仿宋" w:eastAsia="仿宋" w:cs="仿宋"/>
          <w:b/>
          <w:bCs/>
          <w:color w:val="FF0000"/>
          <w:sz w:val="30"/>
          <w:szCs w:val="30"/>
          <w:lang w:val="en-US" w:eastAsia="zh-CN"/>
        </w:rPr>
        <w:t>点击鼠标右键选择“切换兼容模式”选择“IE9</w:t>
      </w:r>
      <w:r>
        <w:rPr>
          <w:rFonts w:hint="eastAsia" w:ascii="仿宋" w:hAnsi="仿宋" w:eastAsia="仿宋" w:cs="仿宋"/>
          <w:b/>
          <w:bCs/>
          <w:color w:val="FF0000"/>
          <w:sz w:val="30"/>
          <w:szCs w:val="30"/>
          <w:lang w:val="en-US" w:eastAsia="zh-CN"/>
        </w:rPr>
        <w:t>/</w:t>
      </w:r>
      <w:r>
        <w:rPr>
          <w:rFonts w:hint="default" w:ascii="仿宋" w:hAnsi="仿宋" w:eastAsia="仿宋" w:cs="仿宋"/>
          <w:b/>
          <w:bCs/>
          <w:color w:val="FF0000"/>
          <w:sz w:val="30"/>
          <w:szCs w:val="30"/>
          <w:lang w:val="en-US" w:eastAsia="zh-CN"/>
        </w:rPr>
        <w:t>IE</w:t>
      </w:r>
      <w:r>
        <w:rPr>
          <w:rFonts w:hint="eastAsia" w:ascii="仿宋" w:hAnsi="仿宋" w:eastAsia="仿宋" w:cs="仿宋"/>
          <w:b/>
          <w:bCs/>
          <w:color w:val="FF0000"/>
          <w:sz w:val="30"/>
          <w:szCs w:val="30"/>
          <w:lang w:val="en-US" w:eastAsia="zh-CN"/>
        </w:rPr>
        <w:t>8</w:t>
      </w:r>
      <w:r>
        <w:rPr>
          <w:rFonts w:hint="default" w:ascii="仿宋" w:hAnsi="仿宋" w:eastAsia="仿宋" w:cs="仿宋"/>
          <w:b/>
          <w:bCs/>
          <w:color w:val="FF0000"/>
          <w:sz w:val="30"/>
          <w:szCs w:val="30"/>
          <w:lang w:val="en-US" w:eastAsia="zh-CN"/>
        </w:rPr>
        <w:t>”</w:t>
      </w:r>
      <w:r>
        <w:rPr>
          <w:rFonts w:hint="eastAsia" w:ascii="Times New Roman" w:hAnsi="Times New Roman" w:eastAsia="仿宋_GB2312" w:cs="Times New Roman"/>
          <w:sz w:val="32"/>
          <w:szCs w:val="32"/>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5036185" cy="2782570"/>
            <wp:effectExtent l="0" t="0" r="8255" b="6350"/>
            <wp:docPr id="1" name="图片 1" descr="2019-01-07_13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01-07_131759"/>
                    <pic:cNvPicPr>
                      <a:picLocks noChangeAspect="1"/>
                    </pic:cNvPicPr>
                  </pic:nvPicPr>
                  <pic:blipFill>
                    <a:blip r:embed="rId4"/>
                    <a:stretch>
                      <a:fillRect/>
                    </a:stretch>
                  </pic:blipFill>
                  <pic:spPr>
                    <a:xfrm>
                      <a:off x="0" y="0"/>
                      <a:ext cx="5036185" cy="2782570"/>
                    </a:xfrm>
                    <a:prstGeom prst="rect">
                      <a:avLst/>
                    </a:prstGeom>
                    <a:noFill/>
                    <a:ln>
                      <a:noFill/>
                    </a:ln>
                  </pic:spPr>
                </pic:pic>
              </a:graphicData>
            </a:graphic>
          </wp:inline>
        </w:drawing>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58240" behindDoc="0" locked="0" layoutInCell="1" allowOverlap="1">
            <wp:simplePos x="0" y="0"/>
            <wp:positionH relativeFrom="column">
              <wp:posOffset>525780</wp:posOffset>
            </wp:positionH>
            <wp:positionV relativeFrom="paragraph">
              <wp:posOffset>405130</wp:posOffset>
            </wp:positionV>
            <wp:extent cx="4617720" cy="3792220"/>
            <wp:effectExtent l="0" t="0" r="0" b="2540"/>
            <wp:wrapNone/>
            <wp:docPr id="3" name="图片 2" descr="2019-01-07_13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9-01-07_131948"/>
                    <pic:cNvPicPr>
                      <a:picLocks noChangeAspect="1"/>
                    </pic:cNvPicPr>
                  </pic:nvPicPr>
                  <pic:blipFill>
                    <a:blip r:embed="rId5"/>
                    <a:stretch>
                      <a:fillRect/>
                    </a:stretch>
                  </pic:blipFill>
                  <pic:spPr>
                    <a:xfrm>
                      <a:off x="0" y="0"/>
                      <a:ext cx="4617720" cy="3792220"/>
                    </a:xfrm>
                    <a:prstGeom prst="rect">
                      <a:avLst/>
                    </a:prstGeom>
                    <a:noFill/>
                    <a:ln>
                      <a:noFill/>
                    </a:ln>
                  </pic:spPr>
                </pic:pic>
              </a:graphicData>
            </a:graphic>
          </wp:anchor>
        </w:drawing>
      </w:r>
      <w:r>
        <w:rPr>
          <w:rFonts w:hint="eastAsia" w:ascii="仿宋" w:hAnsi="仿宋" w:eastAsia="仿宋" w:cs="仿宋"/>
          <w:b/>
          <w:bCs/>
          <w:sz w:val="30"/>
          <w:szCs w:val="30"/>
          <w:lang w:val="en-US" w:eastAsia="zh-CN"/>
        </w:rPr>
        <w:t>STEP3.</w:t>
      </w:r>
      <w:r>
        <w:rPr>
          <w:rFonts w:hint="eastAsia" w:ascii="仿宋" w:hAnsi="仿宋" w:eastAsia="仿宋" w:cs="仿宋"/>
          <w:sz w:val="30"/>
          <w:szCs w:val="30"/>
          <w:lang w:val="en-US" w:eastAsia="zh-CN"/>
        </w:rPr>
        <w:t>填写注册信息，带“*”为必填项，注意事项如图所示</w:t>
      </w: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STEP4.</w:t>
      </w:r>
      <w:r>
        <w:rPr>
          <w:rFonts w:hint="eastAsia" w:ascii="仿宋" w:hAnsi="仿宋" w:eastAsia="仿宋" w:cs="仿宋"/>
          <w:sz w:val="30"/>
          <w:szCs w:val="30"/>
          <w:lang w:val="en-US" w:eastAsia="zh-CN"/>
        </w:rPr>
        <w:t>注册成功后，打开STEP1中的网址，填写用户名、密码，选择登陆身份“个人”，登录。登录过程中如果出现下图所示情况时，鼠标右键点击标识地方选择“允许弹出”。</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5266055" cy="2285365"/>
            <wp:effectExtent l="0" t="0" r="6985" b="635"/>
            <wp:docPr id="2" name="图片 2" descr="2019-01-07_14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01-07_140915"/>
                    <pic:cNvPicPr>
                      <a:picLocks noChangeAspect="1"/>
                    </pic:cNvPicPr>
                  </pic:nvPicPr>
                  <pic:blipFill>
                    <a:blip r:embed="rId6"/>
                    <a:stretch>
                      <a:fillRect/>
                    </a:stretch>
                  </pic:blipFill>
                  <pic:spPr>
                    <a:xfrm>
                      <a:off x="0" y="0"/>
                      <a:ext cx="5266055" cy="2285365"/>
                    </a:xfrm>
                    <a:prstGeom prst="rect">
                      <a:avLst/>
                    </a:prstGeom>
                    <a:noFill/>
                    <a:ln>
                      <a:noFill/>
                    </a:ln>
                  </pic:spPr>
                </pic:pic>
              </a:graphicData>
            </a:graphic>
          </wp:inline>
        </w:drawing>
      </w:r>
    </w:p>
    <w:p>
      <w:pPr>
        <w:ind w:firstLine="600" w:firstLineChars="200"/>
        <w:rPr>
          <w:rFonts w:hint="eastAsia" w:ascii="仿宋" w:hAnsi="仿宋" w:eastAsia="仿宋" w:cs="仿宋"/>
          <w:sz w:val="30"/>
          <w:szCs w:val="30"/>
          <w:lang w:val="en-US" w:eastAsia="zh-CN"/>
        </w:rPr>
      </w:pPr>
    </w:p>
    <w:p>
      <w:pPr>
        <w:ind w:firstLine="964" w:firstLineChars="200"/>
        <w:rPr>
          <w:rFonts w:hint="eastAsia" w:ascii="仿宋_GB2312" w:hAnsi="仿宋_GB2312" w:eastAsia="仿宋_GB2312" w:cs="仿宋_GB2312"/>
          <w:b/>
          <w:bCs/>
          <w:kern w:val="0"/>
          <w:sz w:val="48"/>
          <w:szCs w:val="48"/>
          <w:lang w:val="en-US" w:eastAsia="zh-CN"/>
        </w:rPr>
      </w:pPr>
      <w:r>
        <w:rPr>
          <w:rFonts w:hint="eastAsia" w:ascii="仿宋" w:hAnsi="仿宋" w:eastAsia="仿宋" w:cs="仿宋"/>
          <w:b/>
          <w:bCs/>
          <w:sz w:val="48"/>
          <w:szCs w:val="48"/>
          <w:lang w:val="en-US" w:eastAsia="zh-CN"/>
        </w:rPr>
        <w:t>***重点提示：由于申报网站和系统技术比较落后，申请人可先按照要求完备其他纸质材料，同时建议各学校调试通畅一台专用计算机，供申请人注册打印和院校初审使用。</w:t>
      </w: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附件</w:t>
      </w:r>
      <w:r>
        <w:rPr>
          <w:rFonts w:hint="eastAsia" w:ascii="方正小标宋简体" w:hAnsi="方正小标宋简体" w:eastAsia="方正小标宋简体" w:cs="方正小标宋简体"/>
          <w:sz w:val="44"/>
          <w:szCs w:val="44"/>
          <w:lang w:val="en-US" w:eastAsia="zh-CN"/>
        </w:rPr>
        <w:t>2</w:t>
      </w:r>
    </w:p>
    <w:p>
      <w:pPr>
        <w:rPr>
          <w:rFonts w:eastAsia="黑体"/>
          <w:color w:val="000000"/>
          <w:kern w:val="0"/>
          <w:sz w:val="32"/>
          <w:szCs w:val="32"/>
        </w:rPr>
      </w:pPr>
    </w:p>
    <w:p>
      <w:pPr>
        <w:spacing w:line="580" w:lineRule="exact"/>
        <w:jc w:val="center"/>
        <w:rPr>
          <w:rFonts w:eastAsia="黑体"/>
          <w:sz w:val="48"/>
          <w:szCs w:val="32"/>
        </w:rPr>
      </w:pPr>
      <w:r>
        <w:rPr>
          <w:rFonts w:eastAsia="黑体"/>
          <w:sz w:val="48"/>
          <w:szCs w:val="32"/>
        </w:rPr>
        <w:t>证   明</w:t>
      </w:r>
    </w:p>
    <w:p>
      <w:pPr>
        <w:spacing w:line="580" w:lineRule="exact"/>
        <w:rPr>
          <w:sz w:val="36"/>
          <w:szCs w:val="32"/>
        </w:rPr>
      </w:pPr>
    </w:p>
    <w:p>
      <w:pPr>
        <w:spacing w:line="580" w:lineRule="exact"/>
        <w:ind w:firstLine="720" w:firstLineChars="200"/>
        <w:rPr>
          <w:sz w:val="36"/>
          <w:szCs w:val="32"/>
        </w:rPr>
      </w:pPr>
      <w:r>
        <w:rPr>
          <w:sz w:val="36"/>
          <w:szCs w:val="32"/>
        </w:rPr>
        <w:t>兹有***</w:t>
      </w:r>
      <w:r>
        <w:rPr>
          <w:i/>
          <w:sz w:val="36"/>
          <w:szCs w:val="32"/>
        </w:rPr>
        <w:t>（说明：此处填写的是</w:t>
      </w:r>
      <w:r>
        <w:rPr>
          <w:rFonts w:hint="eastAsia"/>
          <w:i/>
          <w:sz w:val="36"/>
          <w:szCs w:val="32"/>
        </w:rPr>
        <w:t>证件</w:t>
      </w:r>
      <w:r>
        <w:rPr>
          <w:i/>
          <w:sz w:val="36"/>
          <w:szCs w:val="32"/>
        </w:rPr>
        <w:t>持有人姓名）</w:t>
      </w:r>
      <w:r>
        <w:rPr>
          <w:sz w:val="36"/>
          <w:szCs w:val="32"/>
        </w:rPr>
        <w:t>（身份证号：……），是我</w:t>
      </w:r>
      <w:r>
        <w:rPr>
          <w:rFonts w:hint="eastAsia"/>
          <w:sz w:val="36"/>
          <w:szCs w:val="32"/>
        </w:rPr>
        <w:t>辖区内</w:t>
      </w:r>
      <w:r>
        <w:rPr>
          <w:sz w:val="36"/>
          <w:szCs w:val="32"/>
        </w:rPr>
        <w:t>街道（镇）社区（村）居民，现住……，该家庭从……年……月起至今享受低保待遇（被列入贫困家庭、建档立卡贫困家庭），该家庭成员还有***</w:t>
      </w:r>
      <w:r>
        <w:rPr>
          <w:i/>
          <w:sz w:val="36"/>
          <w:szCs w:val="32"/>
        </w:rPr>
        <w:t>（说明：此处填写毕业生姓名）</w:t>
      </w:r>
      <w:r>
        <w:rPr>
          <w:sz w:val="36"/>
          <w:szCs w:val="32"/>
        </w:rPr>
        <w:t>（身份证号……）。特此证明。</w:t>
      </w:r>
    </w:p>
    <w:p>
      <w:pPr>
        <w:spacing w:line="580" w:lineRule="exact"/>
        <w:rPr>
          <w:sz w:val="36"/>
          <w:szCs w:val="32"/>
        </w:rPr>
      </w:pPr>
    </w:p>
    <w:p>
      <w:pPr>
        <w:spacing w:line="580" w:lineRule="exact"/>
        <w:ind w:firstLine="560" w:firstLineChars="200"/>
        <w:rPr>
          <w:rFonts w:eastAsia="仿宋_GB2312"/>
          <w:sz w:val="28"/>
          <w:szCs w:val="28"/>
        </w:rPr>
      </w:pPr>
    </w:p>
    <w:p>
      <w:pPr>
        <w:spacing w:line="580" w:lineRule="exact"/>
        <w:ind w:firstLine="720" w:firstLineChars="200"/>
        <w:jc w:val="right"/>
        <w:rPr>
          <w:sz w:val="36"/>
          <w:szCs w:val="32"/>
        </w:rPr>
      </w:pPr>
      <w:r>
        <w:rPr>
          <w:rFonts w:hint="eastAsia"/>
          <w:sz w:val="36"/>
          <w:szCs w:val="32"/>
        </w:rPr>
        <w:t>**</w:t>
      </w:r>
      <w:r>
        <w:rPr>
          <w:sz w:val="36"/>
          <w:szCs w:val="32"/>
        </w:rPr>
        <w:t>区（县）民政部门（扶贫部门）</w:t>
      </w:r>
    </w:p>
    <w:p>
      <w:pPr>
        <w:spacing w:line="580" w:lineRule="exact"/>
        <w:rPr>
          <w:i/>
          <w:sz w:val="36"/>
          <w:szCs w:val="32"/>
        </w:rPr>
      </w:pPr>
      <w:r>
        <w:rPr>
          <w:i/>
          <w:sz w:val="36"/>
          <w:szCs w:val="32"/>
        </w:rPr>
        <w:t>（说明：此处加盖区（县）级民政部门或扶贫部门公章）</w:t>
      </w:r>
    </w:p>
    <w:p>
      <w:pPr>
        <w:spacing w:line="580" w:lineRule="exact"/>
        <w:ind w:firstLine="720" w:firstLineChars="200"/>
        <w:jc w:val="right"/>
        <w:rPr>
          <w:sz w:val="36"/>
          <w:szCs w:val="32"/>
        </w:rPr>
      </w:pPr>
      <w:r>
        <w:rPr>
          <w:rFonts w:hint="eastAsia"/>
          <w:sz w:val="36"/>
          <w:szCs w:val="32"/>
        </w:rPr>
        <w:t>**</w:t>
      </w:r>
      <w:r>
        <w:rPr>
          <w:sz w:val="36"/>
          <w:szCs w:val="32"/>
        </w:rPr>
        <w:t>年</w:t>
      </w:r>
      <w:r>
        <w:rPr>
          <w:rFonts w:hint="eastAsia"/>
          <w:sz w:val="36"/>
          <w:szCs w:val="32"/>
        </w:rPr>
        <w:t>**</w:t>
      </w:r>
      <w:r>
        <w:rPr>
          <w:sz w:val="36"/>
          <w:szCs w:val="32"/>
        </w:rPr>
        <w:t>月</w:t>
      </w:r>
      <w:r>
        <w:rPr>
          <w:rFonts w:hint="eastAsia"/>
          <w:sz w:val="36"/>
          <w:szCs w:val="32"/>
        </w:rPr>
        <w:t>**</w:t>
      </w:r>
      <w:r>
        <w:rPr>
          <w:sz w:val="36"/>
          <w:szCs w:val="32"/>
        </w:rPr>
        <w:t>日</w:t>
      </w:r>
    </w:p>
    <w:p>
      <w:pPr>
        <w:spacing w:line="580" w:lineRule="exact"/>
        <w:ind w:right="360"/>
        <w:jc w:val="right"/>
        <w:rPr>
          <w:color w:val="FF0000"/>
          <w:sz w:val="36"/>
          <w:szCs w:val="32"/>
        </w:rPr>
      </w:pPr>
    </w:p>
    <w:p>
      <w:pPr>
        <w:spacing w:line="580" w:lineRule="exact"/>
        <w:ind w:right="360"/>
        <w:jc w:val="right"/>
        <w:rPr>
          <w:color w:val="FF0000"/>
          <w:sz w:val="36"/>
          <w:szCs w:val="32"/>
        </w:rPr>
      </w:pPr>
    </w:p>
    <w:p>
      <w:pPr>
        <w:spacing w:line="580" w:lineRule="exact"/>
        <w:rPr>
          <w:rFonts w:eastAsia="仿宋_GB2312"/>
          <w:color w:val="000000"/>
          <w:sz w:val="36"/>
          <w:szCs w:val="32"/>
        </w:rPr>
      </w:pPr>
      <w:r>
        <w:rPr>
          <w:rFonts w:eastAsia="仿宋_GB2312"/>
          <w:color w:val="000000"/>
          <w:sz w:val="36"/>
          <w:szCs w:val="32"/>
        </w:rPr>
        <w:t>备注：</w:t>
      </w:r>
    </w:p>
    <w:p>
      <w:pPr>
        <w:spacing w:line="580" w:lineRule="exact"/>
        <w:rPr>
          <w:rFonts w:eastAsia="仿宋_GB2312"/>
          <w:color w:val="000000"/>
          <w:sz w:val="36"/>
          <w:szCs w:val="32"/>
        </w:rPr>
      </w:pPr>
      <w:r>
        <w:rPr>
          <w:rFonts w:hint="eastAsia" w:eastAsia="仿宋_GB2312"/>
          <w:color w:val="000000"/>
          <w:sz w:val="36"/>
          <w:szCs w:val="32"/>
        </w:rPr>
        <w:t>1. “</w:t>
      </w:r>
      <w:r>
        <w:rPr>
          <w:rFonts w:eastAsia="仿宋_GB2312"/>
          <w:color w:val="000000"/>
          <w:sz w:val="36"/>
          <w:szCs w:val="32"/>
        </w:rPr>
        <w:t>*</w:t>
      </w:r>
      <w:r>
        <w:rPr>
          <w:rFonts w:hint="eastAsia" w:eastAsia="仿宋_GB2312"/>
          <w:color w:val="000000"/>
          <w:sz w:val="36"/>
          <w:szCs w:val="32"/>
        </w:rPr>
        <w:t>”</w:t>
      </w:r>
      <w:r>
        <w:rPr>
          <w:rFonts w:eastAsia="仿宋_GB2312"/>
          <w:color w:val="000000"/>
          <w:sz w:val="36"/>
          <w:szCs w:val="32"/>
        </w:rPr>
        <w:t>和</w:t>
      </w:r>
      <w:r>
        <w:rPr>
          <w:rFonts w:hint="eastAsia" w:eastAsia="仿宋_GB2312"/>
          <w:color w:val="000000"/>
          <w:sz w:val="36"/>
          <w:szCs w:val="32"/>
        </w:rPr>
        <w:t>“</w:t>
      </w:r>
      <w:r>
        <w:rPr>
          <w:rFonts w:eastAsia="仿宋_GB2312"/>
          <w:color w:val="000000"/>
          <w:sz w:val="36"/>
          <w:szCs w:val="32"/>
        </w:rPr>
        <w:t>……</w:t>
      </w:r>
      <w:r>
        <w:rPr>
          <w:rFonts w:hint="eastAsia" w:eastAsia="仿宋_GB2312"/>
          <w:color w:val="000000"/>
          <w:sz w:val="36"/>
          <w:szCs w:val="32"/>
        </w:rPr>
        <w:t>”</w:t>
      </w:r>
      <w:r>
        <w:rPr>
          <w:rFonts w:eastAsia="仿宋_GB2312"/>
          <w:color w:val="000000"/>
          <w:sz w:val="36"/>
          <w:szCs w:val="32"/>
        </w:rPr>
        <w:t>处请根据实际情况填写。</w:t>
      </w:r>
    </w:p>
    <w:p>
      <w:pPr>
        <w:spacing w:line="580" w:lineRule="exact"/>
        <w:rPr>
          <w:rFonts w:hint="eastAsia" w:eastAsia="仿宋_GB2312"/>
          <w:color w:val="000000"/>
          <w:sz w:val="36"/>
          <w:szCs w:val="32"/>
        </w:rPr>
      </w:pPr>
      <w:r>
        <w:rPr>
          <w:rFonts w:hint="eastAsia" w:eastAsia="仿宋_GB2312"/>
          <w:color w:val="000000"/>
          <w:sz w:val="36"/>
          <w:szCs w:val="32"/>
        </w:rPr>
        <w:t xml:space="preserve">2. </w:t>
      </w:r>
      <w:r>
        <w:rPr>
          <w:rFonts w:eastAsia="仿宋_GB2312"/>
          <w:color w:val="000000"/>
          <w:sz w:val="36"/>
          <w:szCs w:val="32"/>
        </w:rPr>
        <w:t>落款单位必须是区（县）级民政部门或扶贫部门。</w:t>
      </w:r>
    </w:p>
    <w:p>
      <w:pPr>
        <w:spacing w:line="580" w:lineRule="exact"/>
        <w:rPr>
          <w:rFonts w:hint="eastAsia" w:ascii="仿宋_GB2312" w:hAnsi="仿宋_GB2312" w:eastAsia="仿宋_GB2312" w:cs="仿宋_GB2312"/>
          <w:kern w:val="0"/>
          <w:sz w:val="32"/>
          <w:szCs w:val="32"/>
          <w:lang w:val="en-US" w:eastAsia="zh-CN"/>
        </w:rPr>
      </w:pPr>
      <w:r>
        <w:rPr>
          <w:rFonts w:hint="eastAsia" w:eastAsia="仿宋_GB2312"/>
          <w:color w:val="000000"/>
          <w:sz w:val="36"/>
          <w:szCs w:val="32"/>
        </w:rPr>
        <w:t xml:space="preserve">3. </w:t>
      </w:r>
      <w:r>
        <w:rPr>
          <w:rFonts w:eastAsia="仿宋_GB2312"/>
          <w:color w:val="000000"/>
          <w:sz w:val="36"/>
          <w:szCs w:val="32"/>
        </w:rPr>
        <w:t>斜体字打印前请删除</w:t>
      </w:r>
      <w:r>
        <w:rPr>
          <w:rFonts w:hint="eastAsia" w:eastAsia="仿宋_GB2312"/>
          <w:color w:val="000000"/>
          <w:sz w:val="36"/>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71891"/>
    <w:rsid w:val="03671891"/>
    <w:rsid w:val="51086A51"/>
    <w:rsid w:val="5AA3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2020-09-07T05:27:00Z</dcterms:created>
  <dc:creator>lenovo</dc:creator>
  <cp:lastModifiedBy>lenovo</cp:lastModifiedBy>
  <cp:lastPrinted>2020-09-08T02:04:47Z</cp:lastPrinted>
  <dcterms:modified xsi:type="dcterms:W3CDTF">2020-09-08T02:51:18Z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